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854FE" w:rsidRPr="000E0EC9" w:rsidRDefault="00E854FE" w:rsidP="00A20A06">
      <w:pPr>
        <w:jc w:val="right"/>
        <w:rPr>
          <w:rFonts w:ascii="Arial" w:hAnsi="Arial" w:cs="Arial"/>
          <w:b/>
          <w:bCs/>
          <w:sz w:val="20"/>
          <w:szCs w:val="20"/>
        </w:rPr>
      </w:pPr>
      <w:r>
        <w:rPr>
          <w:rFonts w:ascii="Arial" w:hAnsi="Arial" w:cs="Arial"/>
          <w:b/>
          <w:bCs/>
          <w:sz w:val="20"/>
          <w:szCs w:val="20"/>
          <w:bdr w:val="single" w:sz="4" w:space="0" w:color="auto" w:shadow="1"/>
          <w:shd w:val="clear" w:color="auto" w:fill="F3F3F3"/>
        </w:rPr>
        <w:t>Vzorec pogodbe za sklop IX</w:t>
      </w:r>
    </w:p>
    <w:p w:rsidR="00E854FE" w:rsidRDefault="00E854FE" w:rsidP="00A20A06">
      <w:pPr>
        <w:tabs>
          <w:tab w:val="left" w:pos="6820"/>
        </w:tabs>
        <w:rPr>
          <w:rFonts w:ascii="Arial" w:hAnsi="Arial" w:cs="Arial"/>
          <w:b/>
          <w:bCs/>
          <w:sz w:val="20"/>
          <w:szCs w:val="20"/>
        </w:rPr>
      </w:pPr>
      <w:r>
        <w:rPr>
          <w:rFonts w:ascii="Arial" w:hAnsi="Arial" w:cs="Arial"/>
          <w:b/>
          <w:bCs/>
          <w:sz w:val="20"/>
          <w:szCs w:val="20"/>
        </w:rPr>
        <w:t>POGODBENI STRANKI</w:t>
      </w:r>
    </w:p>
    <w:p w:rsidR="00E854FE" w:rsidRDefault="00E854FE" w:rsidP="00A20A06">
      <w:pPr>
        <w:tabs>
          <w:tab w:val="left" w:pos="6820"/>
        </w:tabs>
        <w:rPr>
          <w:rFonts w:ascii="Arial" w:hAnsi="Arial" w:cs="Arial"/>
          <w:b/>
          <w:bCs/>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4611"/>
        <w:gridCol w:w="4675"/>
      </w:tblGrid>
      <w:tr w:rsidR="00E854FE" w:rsidRPr="000E0EC9">
        <w:tc>
          <w:tcPr>
            <w:tcW w:w="4611" w:type="dxa"/>
            <w:shd w:val="clear" w:color="auto" w:fill="E6E6E6"/>
          </w:tcPr>
          <w:p w:rsidR="00E854FE" w:rsidRPr="000E0EC9" w:rsidRDefault="00E854FE" w:rsidP="00870D05">
            <w:pPr>
              <w:pStyle w:val="Telobesedila2"/>
              <w:rPr>
                <w:b/>
                <w:bCs/>
                <w:sz w:val="20"/>
                <w:szCs w:val="20"/>
              </w:rPr>
            </w:pPr>
            <w:r w:rsidRPr="000E0EC9">
              <w:rPr>
                <w:b/>
                <w:bCs/>
                <w:sz w:val="20"/>
                <w:szCs w:val="20"/>
              </w:rPr>
              <w:t>NAROČNIK:</w:t>
            </w:r>
          </w:p>
        </w:tc>
        <w:tc>
          <w:tcPr>
            <w:tcW w:w="4675" w:type="dxa"/>
            <w:shd w:val="clear" w:color="auto" w:fill="E6E6E6"/>
          </w:tcPr>
          <w:p w:rsidR="00E854FE" w:rsidRPr="000E0EC9" w:rsidRDefault="00E854FE" w:rsidP="00870D05">
            <w:pPr>
              <w:pStyle w:val="Telobesedila2"/>
              <w:rPr>
                <w:b/>
                <w:bCs/>
                <w:sz w:val="20"/>
                <w:szCs w:val="20"/>
              </w:rPr>
            </w:pPr>
            <w:r w:rsidRPr="000E0EC9">
              <w:rPr>
                <w:b/>
                <w:bCs/>
                <w:sz w:val="20"/>
                <w:szCs w:val="20"/>
              </w:rPr>
              <w:t>Okrožno sodišče  v Ljubljani</w:t>
            </w:r>
          </w:p>
        </w:tc>
      </w:tr>
      <w:tr w:rsidR="00E854FE" w:rsidRPr="000E0EC9">
        <w:tc>
          <w:tcPr>
            <w:tcW w:w="4611" w:type="dxa"/>
            <w:shd w:val="clear" w:color="auto" w:fill="E6E6E6"/>
          </w:tcPr>
          <w:p w:rsidR="00E854FE" w:rsidRPr="000E0EC9" w:rsidRDefault="00E854FE" w:rsidP="00870D05">
            <w:pPr>
              <w:pStyle w:val="Telobesedila2"/>
              <w:rPr>
                <w:b/>
                <w:bCs/>
                <w:sz w:val="20"/>
                <w:szCs w:val="20"/>
              </w:rPr>
            </w:pPr>
            <w:r w:rsidRPr="000E0EC9">
              <w:rPr>
                <w:b/>
                <w:bCs/>
                <w:sz w:val="20"/>
                <w:szCs w:val="20"/>
              </w:rPr>
              <w:t>NASLOV:</w:t>
            </w:r>
          </w:p>
        </w:tc>
        <w:tc>
          <w:tcPr>
            <w:tcW w:w="4675" w:type="dxa"/>
            <w:shd w:val="clear" w:color="auto" w:fill="E6E6E6"/>
          </w:tcPr>
          <w:p w:rsidR="00E854FE" w:rsidRPr="000E0EC9" w:rsidRDefault="00E854FE" w:rsidP="00870D05">
            <w:pPr>
              <w:pStyle w:val="Telobesedila2"/>
              <w:rPr>
                <w:b/>
                <w:bCs/>
                <w:sz w:val="20"/>
                <w:szCs w:val="20"/>
              </w:rPr>
            </w:pPr>
            <w:r w:rsidRPr="000E0EC9">
              <w:rPr>
                <w:b/>
                <w:bCs/>
                <w:sz w:val="20"/>
                <w:szCs w:val="20"/>
              </w:rPr>
              <w:t>Tavčarjeva ulica 9</w:t>
            </w:r>
          </w:p>
        </w:tc>
      </w:tr>
      <w:tr w:rsidR="00E854FE" w:rsidRPr="000E0EC9">
        <w:tc>
          <w:tcPr>
            <w:tcW w:w="4611" w:type="dxa"/>
            <w:shd w:val="clear" w:color="auto" w:fill="E6E6E6"/>
          </w:tcPr>
          <w:p w:rsidR="00E854FE" w:rsidRPr="000E0EC9" w:rsidRDefault="00E854FE" w:rsidP="00870D05">
            <w:pPr>
              <w:pStyle w:val="Telobesedila2"/>
              <w:rPr>
                <w:b/>
                <w:bCs/>
                <w:sz w:val="20"/>
                <w:szCs w:val="20"/>
              </w:rPr>
            </w:pPr>
            <w:r w:rsidRPr="000E0EC9">
              <w:rPr>
                <w:b/>
                <w:bCs/>
                <w:sz w:val="20"/>
                <w:szCs w:val="20"/>
              </w:rPr>
              <w:t>DAVČNA ŠTEVILKA:</w:t>
            </w:r>
          </w:p>
        </w:tc>
        <w:tc>
          <w:tcPr>
            <w:tcW w:w="4675" w:type="dxa"/>
            <w:shd w:val="clear" w:color="auto" w:fill="E6E6E6"/>
          </w:tcPr>
          <w:p w:rsidR="00E854FE" w:rsidRPr="000E0EC9" w:rsidRDefault="00E854FE" w:rsidP="00870D05">
            <w:pPr>
              <w:pStyle w:val="Telobesedila2"/>
              <w:rPr>
                <w:b/>
                <w:bCs/>
                <w:sz w:val="20"/>
                <w:szCs w:val="20"/>
              </w:rPr>
            </w:pPr>
            <w:r w:rsidRPr="000E0EC9">
              <w:rPr>
                <w:b/>
                <w:bCs/>
                <w:sz w:val="20"/>
                <w:szCs w:val="20"/>
              </w:rPr>
              <w:t>67294308</w:t>
            </w:r>
          </w:p>
        </w:tc>
      </w:tr>
      <w:tr w:rsidR="00E854FE" w:rsidRPr="000E0EC9">
        <w:tc>
          <w:tcPr>
            <w:tcW w:w="4611" w:type="dxa"/>
            <w:shd w:val="clear" w:color="auto" w:fill="E6E6E6"/>
          </w:tcPr>
          <w:p w:rsidR="00E854FE" w:rsidRPr="000E0EC9" w:rsidRDefault="00E854FE" w:rsidP="00870D05">
            <w:pPr>
              <w:pStyle w:val="Telobesedila2"/>
              <w:rPr>
                <w:b/>
                <w:bCs/>
                <w:sz w:val="20"/>
                <w:szCs w:val="20"/>
              </w:rPr>
            </w:pPr>
            <w:r w:rsidRPr="000E0EC9">
              <w:rPr>
                <w:b/>
                <w:bCs/>
                <w:sz w:val="20"/>
                <w:szCs w:val="20"/>
              </w:rPr>
              <w:t>MATIČNA ŠTEVILKA</w:t>
            </w:r>
          </w:p>
        </w:tc>
        <w:tc>
          <w:tcPr>
            <w:tcW w:w="4675" w:type="dxa"/>
            <w:shd w:val="clear" w:color="auto" w:fill="E6E6E6"/>
          </w:tcPr>
          <w:p w:rsidR="00E854FE" w:rsidRPr="000E0EC9" w:rsidRDefault="00E854FE" w:rsidP="00870D05">
            <w:pPr>
              <w:pStyle w:val="Telobesedila2"/>
              <w:rPr>
                <w:b/>
                <w:bCs/>
                <w:sz w:val="20"/>
                <w:szCs w:val="20"/>
              </w:rPr>
            </w:pPr>
            <w:r w:rsidRPr="000E0EC9">
              <w:rPr>
                <w:b/>
                <w:bCs/>
                <w:sz w:val="20"/>
                <w:szCs w:val="20"/>
              </w:rPr>
              <w:t>5022762000</w:t>
            </w:r>
          </w:p>
        </w:tc>
      </w:tr>
      <w:tr w:rsidR="00E854FE" w:rsidRPr="000E0EC9">
        <w:tc>
          <w:tcPr>
            <w:tcW w:w="4611" w:type="dxa"/>
            <w:shd w:val="clear" w:color="auto" w:fill="E6E6E6"/>
          </w:tcPr>
          <w:p w:rsidR="00E854FE" w:rsidRPr="000E0EC9" w:rsidRDefault="00E854FE" w:rsidP="00870D05">
            <w:pPr>
              <w:pStyle w:val="Telobesedila2"/>
              <w:rPr>
                <w:b/>
                <w:bCs/>
                <w:sz w:val="20"/>
                <w:szCs w:val="20"/>
              </w:rPr>
            </w:pPr>
            <w:r w:rsidRPr="000E0EC9">
              <w:rPr>
                <w:b/>
                <w:bCs/>
                <w:sz w:val="20"/>
                <w:szCs w:val="20"/>
              </w:rPr>
              <w:t>KI GA ZASTOPA:</w:t>
            </w:r>
          </w:p>
        </w:tc>
        <w:tc>
          <w:tcPr>
            <w:tcW w:w="4675" w:type="dxa"/>
            <w:shd w:val="clear" w:color="auto" w:fill="E6E6E6"/>
          </w:tcPr>
          <w:p w:rsidR="00E854FE" w:rsidRPr="000E0EC9" w:rsidRDefault="00E854FE" w:rsidP="00870D05">
            <w:pPr>
              <w:pStyle w:val="Telobesedila2"/>
              <w:rPr>
                <w:b/>
                <w:bCs/>
                <w:sz w:val="20"/>
                <w:szCs w:val="20"/>
              </w:rPr>
            </w:pPr>
            <w:r w:rsidRPr="000E0EC9">
              <w:rPr>
                <w:b/>
                <w:bCs/>
                <w:sz w:val="20"/>
                <w:szCs w:val="20"/>
              </w:rPr>
              <w:t>Marjan Pogačnik,</w:t>
            </w:r>
          </w:p>
          <w:p w:rsidR="00E854FE" w:rsidRPr="000E0EC9" w:rsidRDefault="00E854FE" w:rsidP="00870D05">
            <w:pPr>
              <w:pStyle w:val="Telobesedila2"/>
              <w:rPr>
                <w:b/>
                <w:bCs/>
                <w:sz w:val="20"/>
                <w:szCs w:val="20"/>
              </w:rPr>
            </w:pPr>
            <w:r>
              <w:rPr>
                <w:b/>
                <w:bCs/>
                <w:sz w:val="20"/>
                <w:szCs w:val="20"/>
              </w:rPr>
              <w:t>višji</w:t>
            </w:r>
            <w:r w:rsidRPr="000E0EC9">
              <w:rPr>
                <w:b/>
                <w:bCs/>
                <w:sz w:val="20"/>
                <w:szCs w:val="20"/>
              </w:rPr>
              <w:t xml:space="preserve"> sodnik,</w:t>
            </w:r>
          </w:p>
          <w:p w:rsidR="00E854FE" w:rsidRPr="000E0EC9" w:rsidRDefault="00E854FE" w:rsidP="00870D05">
            <w:pPr>
              <w:pStyle w:val="Telobesedila2"/>
              <w:rPr>
                <w:b/>
                <w:bCs/>
                <w:sz w:val="20"/>
                <w:szCs w:val="20"/>
              </w:rPr>
            </w:pPr>
            <w:r w:rsidRPr="000E0EC9">
              <w:rPr>
                <w:b/>
                <w:bCs/>
                <w:sz w:val="20"/>
                <w:szCs w:val="20"/>
              </w:rPr>
              <w:t>predsednik sodišča</w:t>
            </w:r>
          </w:p>
        </w:tc>
      </w:tr>
      <w:tr w:rsidR="00E854FE" w:rsidRPr="000E0EC9">
        <w:tc>
          <w:tcPr>
            <w:tcW w:w="4611" w:type="dxa"/>
            <w:shd w:val="clear" w:color="auto" w:fill="E6E6E6"/>
          </w:tcPr>
          <w:p w:rsidR="00E854FE" w:rsidRPr="000E0EC9" w:rsidRDefault="00E854FE" w:rsidP="00870D05">
            <w:pPr>
              <w:pStyle w:val="Telobesedila2"/>
              <w:rPr>
                <w:b/>
                <w:bCs/>
                <w:sz w:val="20"/>
                <w:szCs w:val="20"/>
              </w:rPr>
            </w:pPr>
            <w:r w:rsidRPr="000E0EC9">
              <w:rPr>
                <w:b/>
                <w:bCs/>
                <w:sz w:val="20"/>
                <w:szCs w:val="20"/>
              </w:rPr>
              <w:t>TRANSAKCIJSKI RAČUN:</w:t>
            </w:r>
          </w:p>
        </w:tc>
        <w:tc>
          <w:tcPr>
            <w:tcW w:w="4675" w:type="dxa"/>
            <w:shd w:val="clear" w:color="auto" w:fill="E6E6E6"/>
          </w:tcPr>
          <w:p w:rsidR="00E854FE" w:rsidRPr="000E0EC9" w:rsidRDefault="00E854FE" w:rsidP="00870D05">
            <w:pPr>
              <w:pStyle w:val="Telobesedila2"/>
              <w:rPr>
                <w:b/>
                <w:bCs/>
                <w:sz w:val="20"/>
                <w:szCs w:val="20"/>
              </w:rPr>
            </w:pPr>
            <w:r w:rsidRPr="000E0EC9">
              <w:rPr>
                <w:b/>
                <w:bCs/>
                <w:sz w:val="20"/>
                <w:szCs w:val="20"/>
              </w:rPr>
              <w:t>IBAN SI56 0110 0637 0421 877</w:t>
            </w:r>
          </w:p>
        </w:tc>
      </w:tr>
      <w:tr w:rsidR="00E854FE" w:rsidRPr="000E0EC9">
        <w:tc>
          <w:tcPr>
            <w:tcW w:w="4611" w:type="dxa"/>
            <w:shd w:val="clear" w:color="auto" w:fill="E6E6E6"/>
          </w:tcPr>
          <w:p w:rsidR="00E854FE" w:rsidRPr="000E0EC9" w:rsidRDefault="00E854FE" w:rsidP="00870D05">
            <w:pPr>
              <w:pStyle w:val="Telobesedila2"/>
              <w:rPr>
                <w:b/>
                <w:bCs/>
                <w:sz w:val="20"/>
                <w:szCs w:val="20"/>
              </w:rPr>
            </w:pPr>
            <w:r w:rsidRPr="000E0EC9">
              <w:rPr>
                <w:b/>
                <w:bCs/>
                <w:sz w:val="20"/>
                <w:szCs w:val="20"/>
              </w:rPr>
              <w:t xml:space="preserve">TELEFON: </w:t>
            </w:r>
          </w:p>
        </w:tc>
        <w:tc>
          <w:tcPr>
            <w:tcW w:w="4675" w:type="dxa"/>
            <w:shd w:val="clear" w:color="auto" w:fill="E6E6E6"/>
          </w:tcPr>
          <w:p w:rsidR="00E854FE" w:rsidRPr="000E0EC9" w:rsidRDefault="00E854FE" w:rsidP="00870D05">
            <w:pPr>
              <w:pStyle w:val="Telobesedila2"/>
              <w:rPr>
                <w:b/>
                <w:bCs/>
                <w:sz w:val="20"/>
                <w:szCs w:val="20"/>
              </w:rPr>
            </w:pPr>
            <w:r w:rsidRPr="000E0EC9">
              <w:rPr>
                <w:b/>
                <w:bCs/>
                <w:sz w:val="20"/>
                <w:szCs w:val="20"/>
              </w:rPr>
              <w:t>01/366 44 00</w:t>
            </w:r>
          </w:p>
        </w:tc>
      </w:tr>
      <w:tr w:rsidR="00E854FE" w:rsidRPr="000E0EC9">
        <w:tc>
          <w:tcPr>
            <w:tcW w:w="4611" w:type="dxa"/>
            <w:shd w:val="clear" w:color="auto" w:fill="E6E6E6"/>
          </w:tcPr>
          <w:p w:rsidR="00E854FE" w:rsidRPr="000E0EC9" w:rsidRDefault="00E854FE" w:rsidP="00870D05">
            <w:pPr>
              <w:pStyle w:val="Telobesedila2"/>
              <w:rPr>
                <w:b/>
                <w:bCs/>
                <w:sz w:val="20"/>
                <w:szCs w:val="20"/>
              </w:rPr>
            </w:pPr>
            <w:r w:rsidRPr="000E0EC9">
              <w:rPr>
                <w:b/>
                <w:bCs/>
                <w:sz w:val="20"/>
                <w:szCs w:val="20"/>
              </w:rPr>
              <w:t>TELEFAKS:</w:t>
            </w:r>
          </w:p>
        </w:tc>
        <w:tc>
          <w:tcPr>
            <w:tcW w:w="4675" w:type="dxa"/>
            <w:shd w:val="clear" w:color="auto" w:fill="E6E6E6"/>
          </w:tcPr>
          <w:p w:rsidR="00E854FE" w:rsidRPr="000E0EC9" w:rsidRDefault="00E854FE" w:rsidP="00870D05">
            <w:pPr>
              <w:pStyle w:val="Telobesedila2"/>
              <w:rPr>
                <w:b/>
                <w:bCs/>
                <w:sz w:val="20"/>
                <w:szCs w:val="20"/>
              </w:rPr>
            </w:pPr>
            <w:r w:rsidRPr="000E0EC9">
              <w:rPr>
                <w:b/>
                <w:bCs/>
                <w:sz w:val="20"/>
                <w:szCs w:val="20"/>
              </w:rPr>
              <w:t>01/366 45 18</w:t>
            </w:r>
          </w:p>
        </w:tc>
      </w:tr>
      <w:tr w:rsidR="00E854FE" w:rsidRPr="000E0EC9">
        <w:tc>
          <w:tcPr>
            <w:tcW w:w="4611" w:type="dxa"/>
            <w:shd w:val="clear" w:color="auto" w:fill="E6E6E6"/>
          </w:tcPr>
          <w:p w:rsidR="00E854FE" w:rsidRPr="000E0EC9" w:rsidRDefault="00E854FE" w:rsidP="00870D05">
            <w:pPr>
              <w:pStyle w:val="Telobesedila2"/>
              <w:rPr>
                <w:b/>
                <w:bCs/>
                <w:sz w:val="20"/>
                <w:szCs w:val="20"/>
              </w:rPr>
            </w:pPr>
            <w:r w:rsidRPr="000E0EC9">
              <w:rPr>
                <w:b/>
                <w:bCs/>
                <w:sz w:val="20"/>
                <w:szCs w:val="20"/>
              </w:rPr>
              <w:t>E-POŠTA:</w:t>
            </w:r>
          </w:p>
        </w:tc>
        <w:tc>
          <w:tcPr>
            <w:tcW w:w="4675" w:type="dxa"/>
            <w:shd w:val="clear" w:color="auto" w:fill="E6E6E6"/>
          </w:tcPr>
          <w:p w:rsidR="00E854FE" w:rsidRPr="000E0EC9" w:rsidRDefault="00347039" w:rsidP="00870D05">
            <w:pPr>
              <w:pStyle w:val="Telobesedila2"/>
              <w:jc w:val="left"/>
              <w:rPr>
                <w:b/>
                <w:bCs/>
                <w:sz w:val="20"/>
                <w:szCs w:val="20"/>
              </w:rPr>
            </w:pPr>
            <w:hyperlink r:id="rId7" w:history="1">
              <w:r w:rsidR="00E854FE" w:rsidRPr="00BA7E8E">
                <w:rPr>
                  <w:rStyle w:val="Hiperpovezava"/>
                  <w:b/>
                  <w:bCs/>
                  <w:sz w:val="20"/>
                  <w:szCs w:val="20"/>
                </w:rPr>
                <w:t>urad.ozlj@sodisce.si</w:t>
              </w:r>
            </w:hyperlink>
            <w:r w:rsidR="00E854FE">
              <w:rPr>
                <w:b/>
                <w:bCs/>
                <w:sz w:val="20"/>
                <w:szCs w:val="20"/>
              </w:rPr>
              <w:t xml:space="preserve">  </w:t>
            </w:r>
            <w:r w:rsidR="00E854FE" w:rsidRPr="000E0EC9">
              <w:rPr>
                <w:b/>
                <w:bCs/>
                <w:sz w:val="20"/>
                <w:szCs w:val="20"/>
              </w:rPr>
              <w:t xml:space="preserve"> </w:t>
            </w:r>
          </w:p>
        </w:tc>
      </w:tr>
    </w:tbl>
    <w:p w:rsidR="00E854FE" w:rsidRPr="000E0EC9" w:rsidRDefault="00E854FE" w:rsidP="00A20A06">
      <w:pPr>
        <w:tabs>
          <w:tab w:val="left" w:pos="6820"/>
        </w:tabs>
        <w:rPr>
          <w:rFonts w:ascii="Arial" w:hAnsi="Arial" w:cs="Arial"/>
          <w:sz w:val="20"/>
          <w:szCs w:val="20"/>
        </w:rPr>
      </w:pPr>
      <w:r w:rsidRPr="000E0EC9">
        <w:rPr>
          <w:rFonts w:ascii="Arial" w:hAnsi="Arial" w:cs="Arial"/>
          <w:sz w:val="20"/>
          <w:szCs w:val="20"/>
        </w:rPr>
        <w:tab/>
      </w:r>
    </w:p>
    <w:p w:rsidR="00E854FE" w:rsidRPr="000E0EC9" w:rsidRDefault="00E854FE" w:rsidP="00A20A06">
      <w:pPr>
        <w:rPr>
          <w:rFonts w:ascii="Arial" w:hAnsi="Arial" w:cs="Arial"/>
          <w:sz w:val="20"/>
          <w:szCs w:val="20"/>
        </w:rPr>
      </w:pPr>
    </w:p>
    <w:p w:rsidR="00E854FE" w:rsidRPr="000E0EC9" w:rsidRDefault="00E854FE" w:rsidP="00A20A06">
      <w:pPr>
        <w:rPr>
          <w:rFonts w:ascii="Arial" w:hAnsi="Arial" w:cs="Arial"/>
          <w:b/>
          <w:bCs/>
          <w:sz w:val="20"/>
          <w:szCs w:val="20"/>
        </w:rPr>
      </w:pPr>
      <w:r w:rsidRPr="000E0EC9">
        <w:rPr>
          <w:rFonts w:ascii="Arial" w:hAnsi="Arial" w:cs="Arial"/>
          <w:b/>
          <w:bCs/>
          <w:sz w:val="20"/>
          <w:szCs w:val="20"/>
        </w:rPr>
        <w:t>IN</w:t>
      </w:r>
    </w:p>
    <w:p w:rsidR="00E854FE" w:rsidRPr="000E0EC9" w:rsidRDefault="00E854FE" w:rsidP="00A20A06">
      <w:pPr>
        <w:rPr>
          <w:rFonts w:ascii="Arial" w:hAnsi="Arial" w:cs="Arial"/>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4642"/>
        <w:gridCol w:w="4646"/>
      </w:tblGrid>
      <w:tr w:rsidR="00E854FE" w:rsidRPr="000E0EC9">
        <w:tc>
          <w:tcPr>
            <w:tcW w:w="4642" w:type="dxa"/>
            <w:shd w:val="clear" w:color="auto" w:fill="E6E6E6"/>
          </w:tcPr>
          <w:p w:rsidR="00E854FE" w:rsidRPr="000E0EC9" w:rsidRDefault="00E854FE" w:rsidP="003D31C4">
            <w:pPr>
              <w:pStyle w:val="Naslov"/>
              <w:jc w:val="left"/>
              <w:rPr>
                <w:rFonts w:ascii="Arial" w:hAnsi="Arial" w:cs="Arial"/>
                <w:sz w:val="20"/>
                <w:szCs w:val="20"/>
              </w:rPr>
            </w:pPr>
            <w:r w:rsidRPr="000E0EC9">
              <w:rPr>
                <w:rFonts w:ascii="Arial" w:hAnsi="Arial" w:cs="Arial"/>
                <w:sz w:val="20"/>
                <w:szCs w:val="20"/>
              </w:rPr>
              <w:t>IZVAJALEC:</w:t>
            </w:r>
          </w:p>
        </w:tc>
        <w:tc>
          <w:tcPr>
            <w:tcW w:w="4646" w:type="dxa"/>
            <w:shd w:val="clear" w:color="auto" w:fill="E6E6E6"/>
          </w:tcPr>
          <w:p w:rsidR="00E854FE" w:rsidRPr="000E0EC9" w:rsidRDefault="00E854FE" w:rsidP="003D31C4">
            <w:pPr>
              <w:pStyle w:val="Naslov"/>
              <w:jc w:val="left"/>
              <w:rPr>
                <w:rFonts w:ascii="Arial" w:hAnsi="Arial" w:cs="Arial"/>
                <w:sz w:val="20"/>
                <w:szCs w:val="20"/>
              </w:rPr>
            </w:pPr>
          </w:p>
        </w:tc>
      </w:tr>
      <w:tr w:rsidR="00E854FE" w:rsidRPr="000E0EC9">
        <w:tc>
          <w:tcPr>
            <w:tcW w:w="4642" w:type="dxa"/>
            <w:shd w:val="clear" w:color="auto" w:fill="E6E6E6"/>
          </w:tcPr>
          <w:p w:rsidR="00E854FE" w:rsidRPr="000E0EC9" w:rsidRDefault="00E854FE" w:rsidP="003D31C4">
            <w:pPr>
              <w:pStyle w:val="Naslov"/>
              <w:jc w:val="left"/>
              <w:rPr>
                <w:rFonts w:ascii="Arial" w:hAnsi="Arial" w:cs="Arial"/>
                <w:sz w:val="20"/>
                <w:szCs w:val="20"/>
              </w:rPr>
            </w:pPr>
            <w:r w:rsidRPr="000E0EC9">
              <w:rPr>
                <w:rFonts w:ascii="Arial" w:hAnsi="Arial" w:cs="Arial"/>
                <w:sz w:val="20"/>
                <w:szCs w:val="20"/>
              </w:rPr>
              <w:t xml:space="preserve">NASLOV: </w:t>
            </w:r>
          </w:p>
        </w:tc>
        <w:tc>
          <w:tcPr>
            <w:tcW w:w="4646" w:type="dxa"/>
            <w:shd w:val="clear" w:color="auto" w:fill="E6E6E6"/>
          </w:tcPr>
          <w:p w:rsidR="00E854FE" w:rsidRPr="000E0EC9" w:rsidRDefault="00E854FE" w:rsidP="003D31C4">
            <w:pPr>
              <w:pStyle w:val="Naslov"/>
              <w:jc w:val="left"/>
              <w:rPr>
                <w:rFonts w:ascii="Arial" w:hAnsi="Arial" w:cs="Arial"/>
                <w:sz w:val="20"/>
                <w:szCs w:val="20"/>
              </w:rPr>
            </w:pPr>
          </w:p>
        </w:tc>
      </w:tr>
      <w:tr w:rsidR="00E854FE" w:rsidRPr="000E0EC9">
        <w:tc>
          <w:tcPr>
            <w:tcW w:w="4642" w:type="dxa"/>
            <w:shd w:val="clear" w:color="auto" w:fill="E6E6E6"/>
          </w:tcPr>
          <w:p w:rsidR="00E854FE" w:rsidRPr="000E0EC9" w:rsidRDefault="00E854FE" w:rsidP="003D31C4">
            <w:pPr>
              <w:pStyle w:val="Naslov"/>
              <w:jc w:val="left"/>
              <w:rPr>
                <w:rFonts w:ascii="Arial" w:hAnsi="Arial" w:cs="Arial"/>
                <w:sz w:val="20"/>
                <w:szCs w:val="20"/>
              </w:rPr>
            </w:pPr>
            <w:r w:rsidRPr="000E0EC9">
              <w:rPr>
                <w:rFonts w:ascii="Arial" w:hAnsi="Arial" w:cs="Arial"/>
                <w:sz w:val="20"/>
                <w:szCs w:val="20"/>
              </w:rPr>
              <w:t>DAVČNA ŠT. oz. ID ZA DDV:</w:t>
            </w:r>
          </w:p>
        </w:tc>
        <w:tc>
          <w:tcPr>
            <w:tcW w:w="4646" w:type="dxa"/>
            <w:shd w:val="clear" w:color="auto" w:fill="E6E6E6"/>
          </w:tcPr>
          <w:p w:rsidR="00E854FE" w:rsidRPr="000E0EC9" w:rsidRDefault="00E854FE" w:rsidP="003D31C4">
            <w:pPr>
              <w:pStyle w:val="Naslov"/>
              <w:jc w:val="left"/>
              <w:rPr>
                <w:rFonts w:ascii="Arial" w:hAnsi="Arial" w:cs="Arial"/>
                <w:sz w:val="20"/>
                <w:szCs w:val="20"/>
              </w:rPr>
            </w:pPr>
          </w:p>
        </w:tc>
      </w:tr>
      <w:tr w:rsidR="00E854FE" w:rsidRPr="000E0EC9">
        <w:tc>
          <w:tcPr>
            <w:tcW w:w="4642" w:type="dxa"/>
            <w:shd w:val="clear" w:color="auto" w:fill="E6E6E6"/>
          </w:tcPr>
          <w:p w:rsidR="00E854FE" w:rsidRPr="000E0EC9" w:rsidRDefault="00E854FE" w:rsidP="003D31C4">
            <w:pPr>
              <w:pStyle w:val="Naslov"/>
              <w:jc w:val="left"/>
              <w:rPr>
                <w:rFonts w:ascii="Arial" w:hAnsi="Arial" w:cs="Arial"/>
                <w:sz w:val="20"/>
                <w:szCs w:val="20"/>
              </w:rPr>
            </w:pPr>
            <w:r w:rsidRPr="000E0EC9">
              <w:rPr>
                <w:rFonts w:ascii="Arial" w:hAnsi="Arial" w:cs="Arial"/>
                <w:sz w:val="20"/>
                <w:szCs w:val="20"/>
              </w:rPr>
              <w:t>MATIČNA ŠTEVILKA:</w:t>
            </w:r>
          </w:p>
        </w:tc>
        <w:tc>
          <w:tcPr>
            <w:tcW w:w="4646" w:type="dxa"/>
            <w:shd w:val="clear" w:color="auto" w:fill="E6E6E6"/>
          </w:tcPr>
          <w:p w:rsidR="00E854FE" w:rsidRPr="000E0EC9" w:rsidRDefault="00E854FE" w:rsidP="003D31C4">
            <w:pPr>
              <w:pStyle w:val="Naslov"/>
              <w:jc w:val="left"/>
              <w:rPr>
                <w:rFonts w:ascii="Arial" w:hAnsi="Arial" w:cs="Arial"/>
                <w:sz w:val="20"/>
                <w:szCs w:val="20"/>
              </w:rPr>
            </w:pPr>
          </w:p>
        </w:tc>
      </w:tr>
      <w:tr w:rsidR="00E854FE" w:rsidRPr="000E0EC9">
        <w:tc>
          <w:tcPr>
            <w:tcW w:w="4642" w:type="dxa"/>
            <w:shd w:val="clear" w:color="auto" w:fill="E6E6E6"/>
          </w:tcPr>
          <w:p w:rsidR="00E854FE" w:rsidRPr="000E0EC9" w:rsidRDefault="00E854FE" w:rsidP="003D31C4">
            <w:pPr>
              <w:pStyle w:val="Naslov"/>
              <w:jc w:val="left"/>
              <w:rPr>
                <w:rFonts w:ascii="Arial" w:hAnsi="Arial" w:cs="Arial"/>
                <w:sz w:val="20"/>
                <w:szCs w:val="20"/>
              </w:rPr>
            </w:pPr>
            <w:r w:rsidRPr="000E0EC9">
              <w:rPr>
                <w:rFonts w:ascii="Arial" w:hAnsi="Arial" w:cs="Arial"/>
                <w:sz w:val="20"/>
                <w:szCs w:val="20"/>
              </w:rPr>
              <w:t>KI GA ZASTOPA:</w:t>
            </w:r>
          </w:p>
        </w:tc>
        <w:tc>
          <w:tcPr>
            <w:tcW w:w="4646" w:type="dxa"/>
            <w:shd w:val="clear" w:color="auto" w:fill="E6E6E6"/>
          </w:tcPr>
          <w:p w:rsidR="00E854FE" w:rsidRPr="000E0EC9" w:rsidRDefault="00E854FE" w:rsidP="003D31C4">
            <w:pPr>
              <w:pStyle w:val="Naslov"/>
              <w:jc w:val="left"/>
              <w:rPr>
                <w:rFonts w:ascii="Arial" w:hAnsi="Arial" w:cs="Arial"/>
                <w:sz w:val="20"/>
                <w:szCs w:val="20"/>
              </w:rPr>
            </w:pPr>
          </w:p>
        </w:tc>
      </w:tr>
      <w:tr w:rsidR="00E854FE" w:rsidRPr="000E0EC9">
        <w:tc>
          <w:tcPr>
            <w:tcW w:w="4642" w:type="dxa"/>
            <w:shd w:val="clear" w:color="auto" w:fill="E6E6E6"/>
          </w:tcPr>
          <w:p w:rsidR="00E854FE" w:rsidRPr="000E0EC9" w:rsidRDefault="00E854FE" w:rsidP="003D31C4">
            <w:pPr>
              <w:pStyle w:val="Telobesedila2"/>
              <w:rPr>
                <w:b/>
                <w:bCs/>
                <w:sz w:val="20"/>
                <w:szCs w:val="20"/>
              </w:rPr>
            </w:pPr>
            <w:r w:rsidRPr="000E0EC9">
              <w:rPr>
                <w:b/>
                <w:bCs/>
                <w:sz w:val="20"/>
                <w:szCs w:val="20"/>
              </w:rPr>
              <w:t>TRANSAKCIJSKI RAČUN:</w:t>
            </w:r>
          </w:p>
        </w:tc>
        <w:tc>
          <w:tcPr>
            <w:tcW w:w="4646" w:type="dxa"/>
            <w:shd w:val="clear" w:color="auto" w:fill="E6E6E6"/>
          </w:tcPr>
          <w:p w:rsidR="00E854FE" w:rsidRPr="000E0EC9" w:rsidRDefault="00E854FE" w:rsidP="003D31C4">
            <w:pPr>
              <w:pStyle w:val="Telobesedila2"/>
              <w:rPr>
                <w:b/>
                <w:bCs/>
                <w:sz w:val="20"/>
                <w:szCs w:val="20"/>
              </w:rPr>
            </w:pPr>
          </w:p>
        </w:tc>
      </w:tr>
      <w:tr w:rsidR="00E854FE" w:rsidRPr="000E0EC9">
        <w:tc>
          <w:tcPr>
            <w:tcW w:w="4642" w:type="dxa"/>
            <w:shd w:val="clear" w:color="auto" w:fill="E6E6E6"/>
          </w:tcPr>
          <w:p w:rsidR="00E854FE" w:rsidRPr="000E0EC9" w:rsidRDefault="00E854FE" w:rsidP="003D31C4">
            <w:pPr>
              <w:pStyle w:val="Telobesedila2"/>
              <w:rPr>
                <w:b/>
                <w:bCs/>
                <w:sz w:val="20"/>
                <w:szCs w:val="20"/>
              </w:rPr>
            </w:pPr>
            <w:r w:rsidRPr="000E0EC9">
              <w:rPr>
                <w:b/>
                <w:bCs/>
                <w:sz w:val="20"/>
                <w:szCs w:val="20"/>
              </w:rPr>
              <w:t xml:space="preserve">TELEFON: </w:t>
            </w:r>
          </w:p>
        </w:tc>
        <w:tc>
          <w:tcPr>
            <w:tcW w:w="4646" w:type="dxa"/>
            <w:shd w:val="clear" w:color="auto" w:fill="E6E6E6"/>
          </w:tcPr>
          <w:p w:rsidR="00E854FE" w:rsidRPr="000E0EC9" w:rsidRDefault="00E854FE" w:rsidP="003D31C4">
            <w:pPr>
              <w:pStyle w:val="Telobesedila2"/>
              <w:rPr>
                <w:b/>
                <w:bCs/>
                <w:sz w:val="20"/>
                <w:szCs w:val="20"/>
              </w:rPr>
            </w:pPr>
          </w:p>
        </w:tc>
      </w:tr>
      <w:tr w:rsidR="00E854FE" w:rsidRPr="000E0EC9">
        <w:tc>
          <w:tcPr>
            <w:tcW w:w="4642" w:type="dxa"/>
            <w:shd w:val="clear" w:color="auto" w:fill="E6E6E6"/>
          </w:tcPr>
          <w:p w:rsidR="00E854FE" w:rsidRPr="000E0EC9" w:rsidRDefault="00E854FE" w:rsidP="003D31C4">
            <w:pPr>
              <w:pStyle w:val="Telobesedila2"/>
              <w:rPr>
                <w:b/>
                <w:bCs/>
                <w:sz w:val="20"/>
                <w:szCs w:val="20"/>
              </w:rPr>
            </w:pPr>
            <w:r w:rsidRPr="000E0EC9">
              <w:rPr>
                <w:b/>
                <w:bCs/>
                <w:sz w:val="20"/>
                <w:szCs w:val="20"/>
              </w:rPr>
              <w:t>TELEFAKS:</w:t>
            </w:r>
          </w:p>
        </w:tc>
        <w:tc>
          <w:tcPr>
            <w:tcW w:w="4646" w:type="dxa"/>
            <w:shd w:val="clear" w:color="auto" w:fill="E6E6E6"/>
          </w:tcPr>
          <w:p w:rsidR="00E854FE" w:rsidRPr="000E0EC9" w:rsidRDefault="00E854FE" w:rsidP="003D31C4">
            <w:pPr>
              <w:pStyle w:val="Telobesedila2"/>
              <w:rPr>
                <w:b/>
                <w:bCs/>
                <w:sz w:val="20"/>
                <w:szCs w:val="20"/>
              </w:rPr>
            </w:pPr>
          </w:p>
        </w:tc>
      </w:tr>
      <w:tr w:rsidR="00E854FE" w:rsidRPr="000E0EC9">
        <w:tc>
          <w:tcPr>
            <w:tcW w:w="4642" w:type="dxa"/>
            <w:shd w:val="clear" w:color="auto" w:fill="E6E6E6"/>
          </w:tcPr>
          <w:p w:rsidR="00E854FE" w:rsidRPr="000E0EC9" w:rsidRDefault="00E854FE" w:rsidP="003D31C4">
            <w:pPr>
              <w:pStyle w:val="Telobesedila2"/>
              <w:rPr>
                <w:b/>
                <w:bCs/>
                <w:sz w:val="20"/>
                <w:szCs w:val="20"/>
              </w:rPr>
            </w:pPr>
            <w:r w:rsidRPr="000E0EC9">
              <w:rPr>
                <w:b/>
                <w:bCs/>
                <w:sz w:val="20"/>
                <w:szCs w:val="20"/>
              </w:rPr>
              <w:t>E-POŠTA:</w:t>
            </w:r>
          </w:p>
        </w:tc>
        <w:tc>
          <w:tcPr>
            <w:tcW w:w="4646" w:type="dxa"/>
            <w:shd w:val="clear" w:color="auto" w:fill="E6E6E6"/>
          </w:tcPr>
          <w:p w:rsidR="00E854FE" w:rsidRPr="000E0EC9" w:rsidRDefault="00E854FE" w:rsidP="003D31C4">
            <w:pPr>
              <w:pStyle w:val="Telobesedila2"/>
              <w:rPr>
                <w:b/>
                <w:bCs/>
                <w:sz w:val="20"/>
                <w:szCs w:val="20"/>
              </w:rPr>
            </w:pPr>
          </w:p>
        </w:tc>
      </w:tr>
    </w:tbl>
    <w:p w:rsidR="00E854FE" w:rsidRPr="000E0EC9" w:rsidRDefault="00E854FE" w:rsidP="00A20A06">
      <w:pPr>
        <w:rPr>
          <w:rFonts w:ascii="Arial" w:hAnsi="Arial" w:cs="Arial"/>
          <w:sz w:val="20"/>
          <w:szCs w:val="20"/>
        </w:rPr>
      </w:pPr>
    </w:p>
    <w:p w:rsidR="00E854FE" w:rsidRPr="000E0EC9" w:rsidRDefault="00E854FE" w:rsidP="00A20A06">
      <w:pPr>
        <w:rPr>
          <w:rFonts w:ascii="Arial" w:hAnsi="Arial" w:cs="Arial"/>
          <w:sz w:val="20"/>
          <w:szCs w:val="20"/>
        </w:rPr>
      </w:pPr>
    </w:p>
    <w:p w:rsidR="00E854FE" w:rsidRPr="000E0EC9" w:rsidRDefault="00E854FE" w:rsidP="00A20A06">
      <w:pPr>
        <w:rPr>
          <w:rFonts w:ascii="Arial" w:hAnsi="Arial" w:cs="Arial"/>
          <w:sz w:val="20"/>
          <w:szCs w:val="20"/>
        </w:rPr>
      </w:pPr>
    </w:p>
    <w:p w:rsidR="00E854FE" w:rsidRPr="000E0EC9" w:rsidRDefault="00E854FE" w:rsidP="00A20A06">
      <w:pPr>
        <w:pStyle w:val="Telobesedila"/>
        <w:rPr>
          <w:rFonts w:ascii="Arial" w:hAnsi="Arial" w:cs="Arial"/>
          <w:b/>
          <w:bCs/>
          <w:sz w:val="20"/>
          <w:szCs w:val="20"/>
        </w:rPr>
      </w:pPr>
      <w:r w:rsidRPr="000E0EC9">
        <w:rPr>
          <w:rFonts w:ascii="Arial" w:hAnsi="Arial" w:cs="Arial"/>
          <w:b/>
          <w:bCs/>
          <w:sz w:val="20"/>
          <w:szCs w:val="20"/>
        </w:rPr>
        <w:t>sklepa</w:t>
      </w:r>
      <w:r>
        <w:rPr>
          <w:rFonts w:ascii="Arial" w:hAnsi="Arial" w:cs="Arial"/>
          <w:b/>
          <w:bCs/>
          <w:sz w:val="20"/>
          <w:szCs w:val="20"/>
        </w:rPr>
        <w:t>ta</w:t>
      </w:r>
      <w:r w:rsidRPr="000E0EC9">
        <w:rPr>
          <w:rFonts w:ascii="Arial" w:hAnsi="Arial" w:cs="Arial"/>
          <w:b/>
          <w:bCs/>
          <w:sz w:val="20"/>
          <w:szCs w:val="20"/>
        </w:rPr>
        <w:t xml:space="preserve"> naslednjo</w:t>
      </w:r>
    </w:p>
    <w:p w:rsidR="00E854FE" w:rsidRPr="000E0EC9" w:rsidRDefault="00E854FE" w:rsidP="00A20A06">
      <w:pPr>
        <w:pStyle w:val="Telobesedila"/>
        <w:jc w:val="center"/>
        <w:rPr>
          <w:rFonts w:ascii="Arial" w:hAnsi="Arial" w:cs="Arial"/>
          <w:b/>
          <w:bCs/>
          <w:sz w:val="20"/>
          <w:szCs w:val="20"/>
        </w:rPr>
      </w:pPr>
    </w:p>
    <w:p w:rsidR="00E854FE" w:rsidRPr="000E0EC9" w:rsidRDefault="00E854FE" w:rsidP="00A20A06">
      <w:pPr>
        <w:pStyle w:val="Telobesedila"/>
        <w:jc w:val="center"/>
        <w:rPr>
          <w:rFonts w:ascii="Arial" w:hAnsi="Arial" w:cs="Arial"/>
          <w:b/>
          <w:bCs/>
          <w:sz w:val="20"/>
          <w:szCs w:val="20"/>
        </w:rPr>
      </w:pPr>
    </w:p>
    <w:p w:rsidR="00E854FE" w:rsidRPr="000E0EC9" w:rsidRDefault="00E854FE" w:rsidP="00876346">
      <w:pPr>
        <w:pStyle w:val="Telobesedila"/>
        <w:jc w:val="center"/>
        <w:rPr>
          <w:rFonts w:ascii="Arial" w:hAnsi="Arial" w:cs="Arial"/>
          <w:b/>
          <w:bCs/>
          <w:sz w:val="20"/>
          <w:szCs w:val="20"/>
        </w:rPr>
      </w:pPr>
      <w:r w:rsidRPr="000E0EC9">
        <w:rPr>
          <w:rFonts w:ascii="Arial" w:hAnsi="Arial" w:cs="Arial"/>
          <w:b/>
          <w:bCs/>
          <w:sz w:val="20"/>
          <w:szCs w:val="20"/>
        </w:rPr>
        <w:t xml:space="preserve">POGODBO ZA ČIŠČENJE POSLOVNIH PROSTOROV </w:t>
      </w:r>
    </w:p>
    <w:p w:rsidR="00E854FE" w:rsidRPr="000E0EC9" w:rsidRDefault="00E854FE" w:rsidP="00A20A06">
      <w:pPr>
        <w:pStyle w:val="Telobesedila"/>
        <w:jc w:val="center"/>
        <w:rPr>
          <w:rFonts w:ascii="Arial" w:hAnsi="Arial" w:cs="Arial"/>
          <w:sz w:val="20"/>
          <w:szCs w:val="20"/>
        </w:rPr>
      </w:pPr>
      <w:r w:rsidRPr="000E0EC9">
        <w:rPr>
          <w:rFonts w:ascii="Arial" w:hAnsi="Arial" w:cs="Arial"/>
          <w:b/>
          <w:bCs/>
          <w:sz w:val="20"/>
          <w:szCs w:val="20"/>
        </w:rPr>
        <w:t>ŠT.</w:t>
      </w:r>
      <w:r w:rsidRPr="000E0EC9">
        <w:rPr>
          <w:rFonts w:ascii="Arial" w:hAnsi="Arial" w:cs="Arial"/>
          <w:sz w:val="20"/>
          <w:szCs w:val="20"/>
        </w:rPr>
        <w:t xml:space="preserve"> __________________</w:t>
      </w:r>
    </w:p>
    <w:p w:rsidR="00E854FE" w:rsidRPr="000E0EC9" w:rsidRDefault="00E854FE" w:rsidP="00A20A06">
      <w:pPr>
        <w:pStyle w:val="Telobesedila"/>
        <w:rPr>
          <w:rFonts w:ascii="Arial" w:hAnsi="Arial" w:cs="Arial"/>
          <w:b/>
          <w:bCs/>
          <w:sz w:val="20"/>
          <w:szCs w:val="20"/>
        </w:rPr>
      </w:pPr>
    </w:p>
    <w:p w:rsidR="00E854FE" w:rsidRPr="000E0EC9" w:rsidRDefault="00E854FE" w:rsidP="00A20A06">
      <w:pPr>
        <w:pStyle w:val="Telobesedila"/>
        <w:rPr>
          <w:rFonts w:ascii="Arial" w:hAnsi="Arial" w:cs="Arial"/>
          <w:b/>
          <w:bCs/>
          <w:sz w:val="20"/>
          <w:szCs w:val="20"/>
        </w:rPr>
      </w:pPr>
    </w:p>
    <w:p w:rsidR="00E854FE" w:rsidRPr="000E0EC9" w:rsidRDefault="00E854FE" w:rsidP="00A20A06">
      <w:pPr>
        <w:widowControl w:val="0"/>
        <w:autoSpaceDE w:val="0"/>
        <w:autoSpaceDN w:val="0"/>
        <w:adjustRightInd w:val="0"/>
        <w:rPr>
          <w:rFonts w:ascii="Arial" w:hAnsi="Arial" w:cs="Arial"/>
          <w:b/>
          <w:bCs/>
          <w:sz w:val="20"/>
          <w:szCs w:val="20"/>
        </w:rPr>
      </w:pPr>
      <w:r w:rsidRPr="000E0EC9">
        <w:rPr>
          <w:rFonts w:ascii="Arial" w:hAnsi="Arial" w:cs="Arial"/>
          <w:b/>
          <w:bCs/>
          <w:sz w:val="20"/>
          <w:szCs w:val="20"/>
        </w:rPr>
        <w:t>I.  PREDMET  POGODBE</w:t>
      </w:r>
    </w:p>
    <w:p w:rsidR="00E854FE" w:rsidRPr="000E0EC9" w:rsidRDefault="00E854FE" w:rsidP="00A20A06">
      <w:pPr>
        <w:widowControl w:val="0"/>
        <w:numPr>
          <w:ilvl w:val="0"/>
          <w:numId w:val="1"/>
        </w:numPr>
        <w:autoSpaceDE w:val="0"/>
        <w:autoSpaceDN w:val="0"/>
        <w:adjustRightInd w:val="0"/>
        <w:rPr>
          <w:rFonts w:ascii="Arial" w:hAnsi="Arial" w:cs="Arial"/>
          <w:sz w:val="20"/>
          <w:szCs w:val="20"/>
        </w:rPr>
      </w:pPr>
      <w:r w:rsidRPr="000E0EC9">
        <w:rPr>
          <w:rFonts w:ascii="Arial" w:hAnsi="Arial" w:cs="Arial"/>
          <w:sz w:val="20"/>
          <w:szCs w:val="20"/>
        </w:rPr>
        <w:t>člen</w:t>
      </w:r>
    </w:p>
    <w:p w:rsidR="00E854FE" w:rsidRPr="000E0EC9" w:rsidRDefault="00E854FE" w:rsidP="00A20A06">
      <w:pPr>
        <w:widowControl w:val="0"/>
        <w:autoSpaceDE w:val="0"/>
        <w:autoSpaceDN w:val="0"/>
        <w:adjustRightInd w:val="0"/>
        <w:jc w:val="both"/>
        <w:rPr>
          <w:rFonts w:ascii="Arial" w:hAnsi="Arial" w:cs="Arial"/>
          <w:sz w:val="20"/>
          <w:szCs w:val="20"/>
        </w:rPr>
      </w:pPr>
      <w:r w:rsidRPr="000E0EC9">
        <w:rPr>
          <w:rFonts w:ascii="Arial" w:hAnsi="Arial" w:cs="Arial"/>
          <w:sz w:val="20"/>
          <w:szCs w:val="20"/>
        </w:rPr>
        <w:t xml:space="preserve"> </w:t>
      </w:r>
    </w:p>
    <w:p w:rsidR="00E854FE" w:rsidRPr="00E208E6" w:rsidRDefault="00E854FE" w:rsidP="00E208E6">
      <w:pPr>
        <w:jc w:val="both"/>
        <w:rPr>
          <w:rFonts w:ascii="Arial" w:hAnsi="Arial" w:cs="Arial"/>
          <w:sz w:val="20"/>
          <w:szCs w:val="20"/>
        </w:rPr>
      </w:pPr>
      <w:r w:rsidRPr="00E208E6">
        <w:rPr>
          <w:rFonts w:ascii="Arial" w:hAnsi="Arial" w:cs="Arial"/>
          <w:sz w:val="20"/>
          <w:szCs w:val="20"/>
        </w:rPr>
        <w:t>Na osnovi razpisa za oddajo javnega naročila objavljenega na portalu »Portal javnih naročil«, dne _____________, v skladu s 4</w:t>
      </w:r>
      <w:r w:rsidR="00347039">
        <w:rPr>
          <w:rFonts w:ascii="Arial" w:hAnsi="Arial" w:cs="Arial"/>
          <w:sz w:val="20"/>
          <w:szCs w:val="20"/>
        </w:rPr>
        <w:t>0</w:t>
      </w:r>
      <w:r w:rsidRPr="00E208E6">
        <w:rPr>
          <w:rFonts w:ascii="Arial" w:hAnsi="Arial" w:cs="Arial"/>
          <w:sz w:val="20"/>
          <w:szCs w:val="20"/>
        </w:rPr>
        <w:t xml:space="preserve">. členom Zakona o javnem naročanju (Uradni list RS, št. 91/2015 in spremembe; v nadaljevanju: ZJN-3) izvedel </w:t>
      </w:r>
      <w:r w:rsidR="00347039">
        <w:rPr>
          <w:rFonts w:ascii="Arial" w:hAnsi="Arial" w:cs="Arial"/>
          <w:sz w:val="20"/>
          <w:szCs w:val="20"/>
        </w:rPr>
        <w:t>odprti postopek</w:t>
      </w:r>
      <w:r w:rsidRPr="00E208E6">
        <w:rPr>
          <w:rFonts w:ascii="Arial" w:hAnsi="Arial" w:cs="Arial"/>
          <w:sz w:val="20"/>
          <w:szCs w:val="20"/>
        </w:rPr>
        <w:t>, katerega predmet je bila izbira izvajalca za okolju prijazno čiščenje poslovnih prostorov na lokacijah Okrajnega sodišča v Kamniku, Glavni trg 22, Kamnik (sklop I), Okrajnega sodišča v Grosupljem, Adamičeva cesta 6, Grosuplje (sklop II), Okrajnega sodišča v Kočevju, Ljubljanska 26, Kočevje in Šeškova ulica 14, Ribnica (sklop III), Okrajnega sodišča v Litiji, Jerebova 6, Litija (sklop IV), Okrajnega sodišča v Trbovljah, Trg revolucije 11 in Trg revolucije 15, Trbovlje (sklop V), Okrajnega sodišča na Vrhniki, Cankarjev trg 8, Vrhnika (sklop VI), Okrajnega sodišča v Cerknici, Cesta 4. maja 23, Cerknica (sklop VII), in Okrožnega sodišča v Ljubljani, Miklošičeva 28 in Miklošičeva 30 (sklop VIII), Ljubljana ter čiščenje oken v sodni palači na Tavčarjevi 9 in prizidka sodne palače na Trdinovi 10 v Ljubljani (sklop IX).</w:t>
      </w:r>
    </w:p>
    <w:p w:rsidR="00E854FE" w:rsidRDefault="00E854FE" w:rsidP="00E208E6">
      <w:pPr>
        <w:jc w:val="both"/>
        <w:rPr>
          <w:rFonts w:ascii="Arial" w:hAnsi="Arial" w:cs="Arial"/>
          <w:sz w:val="22"/>
          <w:szCs w:val="22"/>
        </w:rPr>
      </w:pPr>
    </w:p>
    <w:p w:rsidR="00E854FE" w:rsidRPr="00A338B1" w:rsidRDefault="00E854FE" w:rsidP="00A338B1">
      <w:pPr>
        <w:jc w:val="both"/>
        <w:rPr>
          <w:rFonts w:ascii="Arial" w:hAnsi="Arial" w:cs="Arial"/>
          <w:sz w:val="20"/>
          <w:szCs w:val="20"/>
        </w:rPr>
      </w:pPr>
      <w:r w:rsidRPr="00A338B1">
        <w:rPr>
          <w:rFonts w:ascii="Arial" w:hAnsi="Arial" w:cs="Arial"/>
          <w:sz w:val="20"/>
          <w:szCs w:val="20"/>
        </w:rPr>
        <w:t>.</w:t>
      </w:r>
    </w:p>
    <w:p w:rsidR="00E854FE" w:rsidRPr="00322AE6" w:rsidRDefault="00E854FE" w:rsidP="00322AE6">
      <w:pPr>
        <w:widowControl w:val="0"/>
        <w:autoSpaceDE w:val="0"/>
        <w:autoSpaceDN w:val="0"/>
        <w:adjustRightInd w:val="0"/>
        <w:jc w:val="both"/>
        <w:rPr>
          <w:rFonts w:ascii="Arial" w:hAnsi="Arial" w:cs="Arial"/>
          <w:sz w:val="20"/>
          <w:szCs w:val="20"/>
        </w:rPr>
      </w:pPr>
    </w:p>
    <w:p w:rsidR="00E854FE" w:rsidRDefault="00E854FE" w:rsidP="00A20A06">
      <w:pPr>
        <w:widowControl w:val="0"/>
        <w:numPr>
          <w:ilvl w:val="0"/>
          <w:numId w:val="1"/>
        </w:numPr>
        <w:autoSpaceDE w:val="0"/>
        <w:autoSpaceDN w:val="0"/>
        <w:adjustRightInd w:val="0"/>
        <w:rPr>
          <w:rFonts w:ascii="Arial" w:hAnsi="Arial" w:cs="Arial"/>
          <w:sz w:val="20"/>
          <w:szCs w:val="20"/>
        </w:rPr>
      </w:pPr>
      <w:r w:rsidRPr="000E0EC9">
        <w:rPr>
          <w:rFonts w:ascii="Arial" w:hAnsi="Arial" w:cs="Arial"/>
          <w:sz w:val="20"/>
          <w:szCs w:val="20"/>
        </w:rPr>
        <w:t>člen</w:t>
      </w:r>
    </w:p>
    <w:p w:rsidR="00E854FE" w:rsidRPr="000E0EC9" w:rsidRDefault="00E854FE" w:rsidP="00A20A06">
      <w:pPr>
        <w:widowControl w:val="0"/>
        <w:autoSpaceDE w:val="0"/>
        <w:autoSpaceDN w:val="0"/>
        <w:adjustRightInd w:val="0"/>
        <w:rPr>
          <w:rFonts w:ascii="Arial" w:hAnsi="Arial" w:cs="Arial"/>
          <w:sz w:val="20"/>
          <w:szCs w:val="20"/>
        </w:rPr>
      </w:pPr>
    </w:p>
    <w:p w:rsidR="00E854FE" w:rsidRPr="000E0EC9" w:rsidRDefault="00E854FE" w:rsidP="00EF0A7E">
      <w:pPr>
        <w:widowControl w:val="0"/>
        <w:jc w:val="both"/>
        <w:rPr>
          <w:rFonts w:ascii="Arial" w:hAnsi="Arial" w:cs="Arial"/>
          <w:sz w:val="20"/>
          <w:szCs w:val="20"/>
        </w:rPr>
      </w:pPr>
      <w:r w:rsidRPr="000E0EC9">
        <w:rPr>
          <w:rFonts w:ascii="Arial" w:hAnsi="Arial" w:cs="Arial"/>
          <w:sz w:val="20"/>
          <w:szCs w:val="20"/>
        </w:rPr>
        <w:lastRenderedPageBreak/>
        <w:t>Izvajalec se zavezuje, da bo opravljal storitev čiščenja, ki je predmet javnega naročila v obsegu, in dogovorjeni kvaliteti ter na način, da ne bo moten delovni proces naročnik</w:t>
      </w:r>
      <w:r>
        <w:rPr>
          <w:rFonts w:ascii="Arial" w:hAnsi="Arial" w:cs="Arial"/>
          <w:sz w:val="20"/>
          <w:szCs w:val="20"/>
        </w:rPr>
        <w:t>a</w:t>
      </w:r>
      <w:r w:rsidRPr="000E0EC9">
        <w:rPr>
          <w:rFonts w:ascii="Arial" w:hAnsi="Arial" w:cs="Arial"/>
          <w:sz w:val="20"/>
          <w:szCs w:val="20"/>
        </w:rPr>
        <w:t>.</w:t>
      </w:r>
    </w:p>
    <w:p w:rsidR="00E854FE" w:rsidRDefault="00E854FE" w:rsidP="00786A7E">
      <w:pPr>
        <w:jc w:val="both"/>
        <w:rPr>
          <w:rFonts w:ascii="Arial" w:eastAsia="@PMingLiU" w:hAnsi="Arial"/>
          <w:sz w:val="20"/>
          <w:szCs w:val="20"/>
          <w:lang w:eastAsia="ar-SA"/>
        </w:rPr>
      </w:pPr>
    </w:p>
    <w:p w:rsidR="00E854FE" w:rsidRDefault="00E854FE" w:rsidP="00E21306">
      <w:pPr>
        <w:widowControl w:val="0"/>
        <w:tabs>
          <w:tab w:val="left" w:pos="360"/>
        </w:tabs>
        <w:suppressAutoHyphens/>
        <w:jc w:val="both"/>
        <w:rPr>
          <w:rFonts w:ascii="Arial" w:hAnsi="Arial" w:cs="Arial"/>
          <w:color w:val="000000"/>
          <w:sz w:val="20"/>
          <w:szCs w:val="20"/>
        </w:rPr>
      </w:pPr>
      <w:r w:rsidRPr="001259FA">
        <w:rPr>
          <w:rFonts w:ascii="Arial" w:hAnsi="Arial" w:cs="Arial"/>
          <w:sz w:val="20"/>
          <w:szCs w:val="20"/>
        </w:rPr>
        <w:t xml:space="preserve">Predmet pogodbe je izvajanje </w:t>
      </w:r>
      <w:r w:rsidRPr="00AD1218">
        <w:rPr>
          <w:rFonts w:ascii="Arial" w:hAnsi="Arial" w:cs="Arial"/>
          <w:sz w:val="20"/>
          <w:szCs w:val="20"/>
        </w:rPr>
        <w:t>okolju prijaznih storitev čiščenja steklenih površin (čiščenje oken in okenskih okvirjev, podbojev s škatlami rolet, zunanjih in notranjih okenskih polic ter ostalih steklenih površin vrat z nadsvetlobo) v sodni stavbi na Tavčarjevi 9 v Ljubljani ter prizidka, ki se drži sodne stavbe na Trdinovi 10 v Ljubljani</w:t>
      </w:r>
      <w:r w:rsidRPr="001259FA">
        <w:rPr>
          <w:rFonts w:ascii="Arial" w:hAnsi="Arial" w:cs="Arial"/>
          <w:sz w:val="20"/>
          <w:szCs w:val="20"/>
        </w:rPr>
        <w:t xml:space="preserve">, po ponudbenem predračunu št. _____________________, z dne_____________________ </w:t>
      </w:r>
      <w:r w:rsidRPr="001259FA">
        <w:rPr>
          <w:rFonts w:ascii="Arial" w:hAnsi="Arial" w:cs="Arial"/>
          <w:color w:val="000000"/>
          <w:sz w:val="20"/>
          <w:szCs w:val="20"/>
        </w:rPr>
        <w:t>(v nadaljevanju: ponudbeni predračun), ki je sestavni del te pogodbe</w:t>
      </w:r>
      <w:r>
        <w:rPr>
          <w:rFonts w:ascii="Arial" w:hAnsi="Arial" w:cs="Arial"/>
          <w:color w:val="000000"/>
          <w:sz w:val="20"/>
          <w:szCs w:val="20"/>
        </w:rPr>
        <w:t xml:space="preserve">. </w:t>
      </w:r>
    </w:p>
    <w:p w:rsidR="00E854FE" w:rsidRDefault="00E854FE" w:rsidP="00E21306">
      <w:pPr>
        <w:widowControl w:val="0"/>
        <w:tabs>
          <w:tab w:val="left" w:pos="360"/>
        </w:tabs>
        <w:suppressAutoHyphens/>
        <w:jc w:val="both"/>
        <w:rPr>
          <w:rFonts w:ascii="Arial" w:hAnsi="Arial" w:cs="Arial"/>
          <w:color w:val="000000"/>
          <w:sz w:val="20"/>
          <w:szCs w:val="20"/>
        </w:rPr>
      </w:pPr>
    </w:p>
    <w:p w:rsidR="00E854FE" w:rsidRDefault="00E854FE" w:rsidP="00E21306">
      <w:pPr>
        <w:widowControl w:val="0"/>
        <w:tabs>
          <w:tab w:val="left" w:pos="360"/>
        </w:tabs>
        <w:suppressAutoHyphens/>
        <w:jc w:val="both"/>
        <w:rPr>
          <w:rFonts w:ascii="Arial" w:hAnsi="Arial" w:cs="Arial"/>
          <w:color w:val="000000"/>
          <w:sz w:val="20"/>
          <w:szCs w:val="20"/>
        </w:rPr>
      </w:pPr>
    </w:p>
    <w:p w:rsidR="00E854FE" w:rsidRPr="00AD1218" w:rsidRDefault="00E854FE" w:rsidP="00AD1218">
      <w:pPr>
        <w:jc w:val="center"/>
        <w:rPr>
          <w:rFonts w:ascii="Arial" w:hAnsi="Arial" w:cs="Arial"/>
          <w:color w:val="000000"/>
          <w:sz w:val="20"/>
          <w:szCs w:val="20"/>
        </w:rPr>
      </w:pPr>
      <w:r w:rsidRPr="00AD1218">
        <w:rPr>
          <w:rFonts w:ascii="Arial" w:hAnsi="Arial" w:cs="Arial"/>
          <w:color w:val="000000"/>
          <w:sz w:val="20"/>
          <w:szCs w:val="20"/>
        </w:rPr>
        <w:t>2. člen</w:t>
      </w:r>
    </w:p>
    <w:p w:rsidR="00E854FE" w:rsidRPr="00AD1218" w:rsidRDefault="00E854FE" w:rsidP="00AD1218">
      <w:pPr>
        <w:jc w:val="center"/>
        <w:rPr>
          <w:rFonts w:ascii="Arial" w:hAnsi="Arial" w:cs="Arial"/>
          <w:i/>
          <w:iCs/>
          <w:color w:val="000000"/>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 xml:space="preserve">Pogodbena vrednost znaša </w:t>
      </w:r>
      <w:r>
        <w:rPr>
          <w:rFonts w:ascii="Arial" w:hAnsi="Arial" w:cs="Arial"/>
          <w:sz w:val="20"/>
          <w:szCs w:val="20"/>
        </w:rPr>
        <w:t>_________________</w:t>
      </w:r>
      <w:r w:rsidRPr="00AD1218">
        <w:rPr>
          <w:rFonts w:ascii="Arial" w:hAnsi="Arial" w:cs="Arial"/>
          <w:sz w:val="20"/>
          <w:szCs w:val="20"/>
        </w:rPr>
        <w:t xml:space="preserve"> EUR brez davka na dodano vrednost oziroma </w:t>
      </w:r>
      <w:r>
        <w:rPr>
          <w:rFonts w:ascii="Arial" w:hAnsi="Arial" w:cs="Arial"/>
          <w:sz w:val="20"/>
          <w:szCs w:val="20"/>
        </w:rPr>
        <w:t>______________</w:t>
      </w:r>
      <w:r w:rsidRPr="00AD1218">
        <w:rPr>
          <w:rFonts w:ascii="Arial" w:hAnsi="Arial" w:cs="Arial"/>
          <w:sz w:val="20"/>
          <w:szCs w:val="20"/>
        </w:rPr>
        <w:t xml:space="preserve"> EUR z vključenim 9,5 % davkom na dodano vrednost.</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 xml:space="preserve">Cena je oblikovana DDP lokacija naročnika in vključujejo vse elemente, iz katerih so sestavljene. Ponudbena cena je oblikovana po principu »KLJUČ V ROKE«, ki pomeni, da obsega ponudbena cena tudi vrednost vseh nepredvidenih del in presežnih del in da je izključen vpliv manjkajočih del na ponudbeno ceno. </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 xml:space="preserve">Ponujena cena mora vključevati storitev čiščenja in sicer vse stroške dela, organizacije in nadzora, stroške zaščitnih sredstev delavcev, ki bodo izvajali storitve čiščenja prostorov, prevozne stroške, stroške uporabe in vzdrževanja strojev za izvajanje storitev čiščenja, ustrezno mehanizacijo za čiščenje, odre, lestve, čistilne pripomočke, potrebna čistilna sredstva ter ostale nepredvidljive stroške. Čistilna sredstva morajo biti takšna, da ne poškodujejo predmetov čiščenja in morajo biti v skladu z drugim odstavkom 7. člena te pogodbe. Lestve, odri in drugi pripomočki morajo ustrezati predpisom iz področja varstva pri delu. </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Naročnik NE bo priznaval dodatnih del, ki bi bile vezane na nepoznavanje objekta, lokacije ter stanja na terenu.</w:t>
      </w:r>
    </w:p>
    <w:p w:rsidR="00E854FE" w:rsidRPr="00AD1218" w:rsidRDefault="00E854FE" w:rsidP="00AD1218">
      <w:pPr>
        <w:jc w:val="both"/>
        <w:rPr>
          <w:rFonts w:ascii="Arial" w:hAnsi="Arial" w:cs="Arial"/>
          <w:sz w:val="20"/>
          <w:szCs w:val="20"/>
          <w:highlight w:val="yellow"/>
        </w:rPr>
      </w:pPr>
    </w:p>
    <w:p w:rsidR="00E854FE" w:rsidRPr="00AD1218" w:rsidRDefault="00E854FE" w:rsidP="00AD1218">
      <w:pPr>
        <w:jc w:val="both"/>
        <w:rPr>
          <w:rFonts w:ascii="Arial" w:hAnsi="Arial" w:cs="Arial"/>
          <w:sz w:val="20"/>
          <w:szCs w:val="20"/>
          <w:lang w:eastAsia="ar-SA"/>
        </w:rPr>
      </w:pPr>
      <w:r w:rsidRPr="00AD1218">
        <w:rPr>
          <w:rFonts w:ascii="Arial" w:hAnsi="Arial" w:cs="Arial"/>
          <w:sz w:val="20"/>
          <w:szCs w:val="20"/>
          <w:lang w:eastAsia="ar-SA"/>
        </w:rPr>
        <w:t>Sredstva za plačilo storitev iz 1. člena pogodbe so zagotovljena na postavki 3400 – Materialni stroški, konto 4020 – Pisarniški in splošni material in storitve.</w:t>
      </w:r>
    </w:p>
    <w:p w:rsidR="00E854FE" w:rsidRPr="00AD1218" w:rsidRDefault="00E854FE" w:rsidP="00AD1218">
      <w:pPr>
        <w:jc w:val="both"/>
        <w:rPr>
          <w:rFonts w:ascii="Arial" w:hAnsi="Arial" w:cs="Arial"/>
          <w:sz w:val="20"/>
          <w:szCs w:val="20"/>
          <w:lang w:eastAsia="ar-SA"/>
        </w:rPr>
      </w:pPr>
    </w:p>
    <w:p w:rsidR="00E854FE" w:rsidRPr="00AD1218" w:rsidRDefault="00E854FE" w:rsidP="00AD1218">
      <w:pPr>
        <w:numPr>
          <w:ilvl w:val="0"/>
          <w:numId w:val="26"/>
        </w:numPr>
        <w:jc w:val="center"/>
        <w:rPr>
          <w:rFonts w:ascii="Arial" w:hAnsi="Arial" w:cs="Arial"/>
          <w:color w:val="000000"/>
          <w:sz w:val="20"/>
          <w:szCs w:val="20"/>
        </w:rPr>
      </w:pPr>
      <w:r w:rsidRPr="00AD1218">
        <w:rPr>
          <w:rFonts w:ascii="Arial" w:hAnsi="Arial" w:cs="Arial"/>
          <w:color w:val="000000"/>
          <w:sz w:val="20"/>
          <w:szCs w:val="20"/>
        </w:rPr>
        <w:t>člen</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Ocenjena steklena površina za lokacijo Tavčarjeva 9 in Trdinova 10, Ljubljana, je približno 10.000 m</w:t>
      </w:r>
      <w:r w:rsidRPr="00AD1218">
        <w:rPr>
          <w:rFonts w:ascii="Arial" w:hAnsi="Arial" w:cs="Arial"/>
          <w:sz w:val="20"/>
          <w:szCs w:val="20"/>
          <w:vertAlign w:val="superscript"/>
        </w:rPr>
        <w:t>2</w:t>
      </w:r>
      <w:r w:rsidRPr="00AD1218">
        <w:rPr>
          <w:rFonts w:ascii="Arial" w:hAnsi="Arial" w:cs="Arial"/>
          <w:sz w:val="20"/>
          <w:szCs w:val="20"/>
        </w:rPr>
        <w:t xml:space="preserve">. Gre za dvojna okna, različnih dimenzij. Natančne izmere si mora ponudnik priskrbeti sam. </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Izmere so povzete iz dokumentacije, ki je bila podlaga za obnovo fasade in oken v sodni zgradbi na lokaciji Tavčarjeva 9, Ljubljana, ki se je izvajala v letu 2008.</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OBJEKT: SODNA STAVBA S PRIZIDKOM, TAVČARJEVA 9 IN TRDINOVA 10, LJUBLJANA</w:t>
      </w:r>
    </w:p>
    <w:p w:rsidR="00E854FE" w:rsidRPr="00AD1218" w:rsidRDefault="00E854FE" w:rsidP="00AD1218">
      <w:pPr>
        <w:rPr>
          <w:rFonts w:ascii="Arial" w:hAnsi="Arial" w:cs="Arial"/>
          <w:sz w:val="20"/>
          <w:szCs w:val="20"/>
        </w:rPr>
      </w:pPr>
    </w:p>
    <w:p w:rsidR="00E854FE" w:rsidRPr="00AD1218" w:rsidRDefault="00E854FE" w:rsidP="00AD1218">
      <w:pPr>
        <w:rPr>
          <w:rFonts w:ascii="Arial" w:hAnsi="Arial" w:cs="Arial"/>
          <w:sz w:val="20"/>
          <w:szCs w:val="20"/>
        </w:rPr>
      </w:pPr>
    </w:p>
    <w:tbl>
      <w:tblPr>
        <w:tblW w:w="10987" w:type="dxa"/>
        <w:tblInd w:w="-68" w:type="dxa"/>
        <w:tblCellMar>
          <w:left w:w="70" w:type="dxa"/>
          <w:right w:w="70" w:type="dxa"/>
        </w:tblCellMar>
        <w:tblLook w:val="0000" w:firstRow="0" w:lastRow="0" w:firstColumn="0" w:lastColumn="0" w:noHBand="0" w:noVBand="0"/>
      </w:tblPr>
      <w:tblGrid>
        <w:gridCol w:w="927"/>
        <w:gridCol w:w="1108"/>
        <w:gridCol w:w="826"/>
        <w:gridCol w:w="2549"/>
        <w:gridCol w:w="239"/>
        <w:gridCol w:w="107"/>
        <w:gridCol w:w="196"/>
        <w:gridCol w:w="35"/>
        <w:gridCol w:w="1349"/>
        <w:gridCol w:w="267"/>
        <w:gridCol w:w="1033"/>
        <w:gridCol w:w="267"/>
        <w:gridCol w:w="793"/>
        <w:gridCol w:w="267"/>
        <w:gridCol w:w="793"/>
        <w:gridCol w:w="200"/>
        <w:gridCol w:w="31"/>
      </w:tblGrid>
      <w:tr w:rsidR="00E854FE" w:rsidRPr="00AD1218">
        <w:trPr>
          <w:gridAfter w:val="2"/>
          <w:wAfter w:w="232" w:type="dxa"/>
          <w:trHeight w:val="276"/>
        </w:trPr>
        <w:tc>
          <w:tcPr>
            <w:tcW w:w="8635" w:type="dxa"/>
            <w:gridSpan w:val="11"/>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xml:space="preserve">OBJEKT: SODNA </w:t>
            </w:r>
            <w:proofErr w:type="spellStart"/>
            <w:r w:rsidRPr="00AD1218">
              <w:rPr>
                <w:rFonts w:ascii="Arial" w:hAnsi="Arial" w:cs="Arial"/>
                <w:color w:val="000000"/>
                <w:sz w:val="20"/>
                <w:szCs w:val="20"/>
              </w:rPr>
              <w:t>STAVBA,Tavčarjeva</w:t>
            </w:r>
            <w:proofErr w:type="spellEnd"/>
            <w:r w:rsidRPr="00AD1218">
              <w:rPr>
                <w:rFonts w:ascii="Arial" w:hAnsi="Arial" w:cs="Arial"/>
                <w:color w:val="000000"/>
                <w:sz w:val="20"/>
                <w:szCs w:val="20"/>
              </w:rPr>
              <w:t xml:space="preserve"> 9, Ljubljana</w:t>
            </w: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r>
      <w:tr w:rsidR="00E854FE" w:rsidRPr="00AD1218">
        <w:trPr>
          <w:gridAfter w:val="1"/>
          <w:wAfter w:w="31"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23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1"/>
          <w:wAfter w:w="31" w:type="dxa"/>
          <w:trHeight w:val="276"/>
        </w:trPr>
        <w:tc>
          <w:tcPr>
            <w:tcW w:w="2035"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SEZNAM OKEN</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23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1"/>
          <w:wAfter w:w="31" w:type="dxa"/>
          <w:trHeight w:val="276"/>
        </w:trPr>
        <w:tc>
          <w:tcPr>
            <w:tcW w:w="927" w:type="dxa"/>
            <w:tcBorders>
              <w:top w:val="nil"/>
              <w:left w:val="nil"/>
              <w:bottom w:val="single" w:sz="4" w:space="0" w:color="auto"/>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TIP</w:t>
            </w:r>
          </w:p>
        </w:tc>
        <w:tc>
          <w:tcPr>
            <w:tcW w:w="1108" w:type="dxa"/>
            <w:tcBorders>
              <w:top w:val="nil"/>
              <w:left w:val="nil"/>
              <w:bottom w:val="single" w:sz="4" w:space="0" w:color="auto"/>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single" w:sz="4" w:space="0" w:color="auto"/>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ŠT.</w:t>
            </w:r>
          </w:p>
        </w:tc>
        <w:tc>
          <w:tcPr>
            <w:tcW w:w="2895" w:type="dxa"/>
            <w:gridSpan w:val="3"/>
            <w:tcBorders>
              <w:top w:val="nil"/>
              <w:left w:val="nil"/>
              <w:bottom w:val="single" w:sz="4" w:space="0" w:color="auto"/>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DIM.</w:t>
            </w:r>
          </w:p>
        </w:tc>
        <w:tc>
          <w:tcPr>
            <w:tcW w:w="230" w:type="dxa"/>
            <w:gridSpan w:val="2"/>
            <w:tcBorders>
              <w:top w:val="nil"/>
              <w:left w:val="nil"/>
              <w:bottom w:val="single" w:sz="4" w:space="0" w:color="auto"/>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 </w:t>
            </w:r>
          </w:p>
        </w:tc>
        <w:tc>
          <w:tcPr>
            <w:tcW w:w="1616" w:type="dxa"/>
            <w:gridSpan w:val="2"/>
            <w:tcBorders>
              <w:top w:val="nil"/>
              <w:left w:val="nil"/>
              <w:bottom w:val="single" w:sz="4" w:space="0" w:color="auto"/>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m2</w:t>
            </w: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1"/>
          <w:wAfter w:w="31"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23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1"/>
          <w:wAfter w:w="31" w:type="dxa"/>
          <w:trHeight w:val="276"/>
        </w:trPr>
        <w:tc>
          <w:tcPr>
            <w:tcW w:w="2861" w:type="dxa"/>
            <w:gridSpan w:val="3"/>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KLET-cestna stran</w:t>
            </w:r>
          </w:p>
        </w:tc>
        <w:tc>
          <w:tcPr>
            <w:tcW w:w="2895" w:type="dxa"/>
            <w:gridSpan w:val="3"/>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230" w:type="dxa"/>
            <w:gridSpan w:val="2"/>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616" w:type="dxa"/>
            <w:gridSpan w:val="2"/>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1"/>
          <w:wAfter w:w="31" w:type="dxa"/>
          <w:trHeight w:val="276"/>
        </w:trPr>
        <w:tc>
          <w:tcPr>
            <w:tcW w:w="927" w:type="dxa"/>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OK</w:t>
            </w:r>
          </w:p>
        </w:tc>
        <w:tc>
          <w:tcPr>
            <w:tcW w:w="1108" w:type="dxa"/>
            <w:tcBorders>
              <w:top w:val="nil"/>
              <w:left w:val="nil"/>
              <w:bottom w:val="single" w:sz="4" w:space="0" w:color="auto"/>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single" w:sz="4" w:space="0" w:color="auto"/>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58</w:t>
            </w:r>
          </w:p>
        </w:tc>
        <w:tc>
          <w:tcPr>
            <w:tcW w:w="2895" w:type="dxa"/>
            <w:gridSpan w:val="3"/>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0,80*1,10</w:t>
            </w:r>
          </w:p>
        </w:tc>
        <w:tc>
          <w:tcPr>
            <w:tcW w:w="230" w:type="dxa"/>
            <w:gridSpan w:val="2"/>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616" w:type="dxa"/>
            <w:gridSpan w:val="2"/>
            <w:tcBorders>
              <w:top w:val="nil"/>
              <w:left w:val="nil"/>
              <w:bottom w:val="single" w:sz="4" w:space="0" w:color="auto"/>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51,04</w:t>
            </w: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1"/>
          <w:wAfter w:w="31"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23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1"/>
          <w:wAfter w:w="31" w:type="dxa"/>
          <w:trHeight w:val="276"/>
        </w:trPr>
        <w:tc>
          <w:tcPr>
            <w:tcW w:w="2861" w:type="dxa"/>
            <w:gridSpan w:val="3"/>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KLET-dvoriščna stran</w:t>
            </w:r>
          </w:p>
        </w:tc>
        <w:tc>
          <w:tcPr>
            <w:tcW w:w="2895" w:type="dxa"/>
            <w:gridSpan w:val="3"/>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230" w:type="dxa"/>
            <w:gridSpan w:val="2"/>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616" w:type="dxa"/>
            <w:gridSpan w:val="2"/>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1"/>
          <w:wAfter w:w="31"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OK</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28</w:t>
            </w: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0,80*1,10</w:t>
            </w:r>
          </w:p>
        </w:tc>
        <w:tc>
          <w:tcPr>
            <w:tcW w:w="23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24,64</w:t>
            </w: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1"/>
          <w:wAfter w:w="31"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23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1"/>
          <w:wAfter w:w="31" w:type="dxa"/>
          <w:trHeight w:val="276"/>
        </w:trPr>
        <w:tc>
          <w:tcPr>
            <w:tcW w:w="2861" w:type="dxa"/>
            <w:gridSpan w:val="3"/>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PRITLIČJE - cestna stran</w:t>
            </w:r>
          </w:p>
        </w:tc>
        <w:tc>
          <w:tcPr>
            <w:tcW w:w="2895" w:type="dxa"/>
            <w:gridSpan w:val="3"/>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230" w:type="dxa"/>
            <w:gridSpan w:val="2"/>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616" w:type="dxa"/>
            <w:gridSpan w:val="2"/>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1"/>
          <w:wAfter w:w="31"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lastRenderedPageBreak/>
              <w:t>O1</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65</w:t>
            </w: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1,20*2,15</w:t>
            </w:r>
          </w:p>
        </w:tc>
        <w:tc>
          <w:tcPr>
            <w:tcW w:w="23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167,70</w:t>
            </w: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O2</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1</w:t>
            </w: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1,30*2,45 (zgoraj polkrožno)</w:t>
            </w:r>
          </w:p>
        </w:tc>
        <w:tc>
          <w:tcPr>
            <w:tcW w:w="1846" w:type="dxa"/>
            <w:gridSpan w:val="4"/>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3,18</w:t>
            </w:r>
          </w:p>
        </w:tc>
        <w:tc>
          <w:tcPr>
            <w:tcW w:w="1033" w:type="dxa"/>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r>
      <w:tr w:rsidR="00E854FE" w:rsidRPr="00AD1218">
        <w:trPr>
          <w:gridAfter w:val="1"/>
          <w:wAfter w:w="31"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23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1"/>
          <w:wAfter w:w="31" w:type="dxa"/>
          <w:trHeight w:val="276"/>
        </w:trPr>
        <w:tc>
          <w:tcPr>
            <w:tcW w:w="2861" w:type="dxa"/>
            <w:gridSpan w:val="3"/>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PRITLIČJE-dvoriščna stran</w:t>
            </w:r>
          </w:p>
        </w:tc>
        <w:tc>
          <w:tcPr>
            <w:tcW w:w="2895" w:type="dxa"/>
            <w:gridSpan w:val="3"/>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230" w:type="dxa"/>
            <w:gridSpan w:val="2"/>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616" w:type="dxa"/>
            <w:gridSpan w:val="2"/>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1"/>
          <w:wAfter w:w="31"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O1</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2</w:t>
            </w: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1,20*2,15 (zgoraj polkrožno)</w:t>
            </w:r>
          </w:p>
        </w:tc>
        <w:tc>
          <w:tcPr>
            <w:tcW w:w="23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5,16</w:t>
            </w: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4"/>
          <w:wAfter w:w="129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O2</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64</w:t>
            </w: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1,30*2,45</w:t>
            </w:r>
          </w:p>
        </w:tc>
        <w:tc>
          <w:tcPr>
            <w:tcW w:w="1846" w:type="dxa"/>
            <w:gridSpan w:val="4"/>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203,84</w:t>
            </w:r>
          </w:p>
        </w:tc>
        <w:tc>
          <w:tcPr>
            <w:tcW w:w="1033" w:type="dxa"/>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r>
      <w:tr w:rsidR="00E854FE" w:rsidRPr="00AD1218">
        <w:trPr>
          <w:gridAfter w:val="1"/>
          <w:wAfter w:w="31"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O3</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2</w:t>
            </w: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0,95*2,05</w:t>
            </w:r>
          </w:p>
        </w:tc>
        <w:tc>
          <w:tcPr>
            <w:tcW w:w="23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3,89</w:t>
            </w: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1"/>
          <w:wAfter w:w="31"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O4</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4</w:t>
            </w: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0,80*2,05</w:t>
            </w:r>
          </w:p>
        </w:tc>
        <w:tc>
          <w:tcPr>
            <w:tcW w:w="23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6,56</w:t>
            </w: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1"/>
          <w:wAfter w:w="31"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23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1"/>
          <w:wAfter w:w="31" w:type="dxa"/>
          <w:trHeight w:val="276"/>
        </w:trPr>
        <w:tc>
          <w:tcPr>
            <w:tcW w:w="5756" w:type="dxa"/>
            <w:gridSpan w:val="6"/>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I. NADSTROPJE-cestna stran</w:t>
            </w:r>
          </w:p>
        </w:tc>
        <w:tc>
          <w:tcPr>
            <w:tcW w:w="230" w:type="dxa"/>
            <w:gridSpan w:val="2"/>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616" w:type="dxa"/>
            <w:gridSpan w:val="2"/>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994"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O5</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14</w:t>
            </w:r>
          </w:p>
        </w:tc>
        <w:tc>
          <w:tcPr>
            <w:tcW w:w="2788"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1,45*3,60 (zgoraj polkrožno)</w:t>
            </w: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73,08</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O2</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55</w:t>
            </w: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1,30*2,45 (zgoraj polkrožno)</w:t>
            </w:r>
          </w:p>
        </w:tc>
        <w:tc>
          <w:tcPr>
            <w:tcW w:w="1846" w:type="dxa"/>
            <w:gridSpan w:val="4"/>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175,17</w:t>
            </w:r>
          </w:p>
        </w:tc>
        <w:tc>
          <w:tcPr>
            <w:tcW w:w="1033" w:type="dxa"/>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r>
      <w:tr w:rsidR="00E854FE" w:rsidRPr="00AD1218">
        <w:trPr>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O6</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1</w:t>
            </w: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1,45*2,30</w:t>
            </w:r>
          </w:p>
        </w:tc>
        <w:tc>
          <w:tcPr>
            <w:tcW w:w="195"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651" w:type="dxa"/>
            <w:gridSpan w:val="3"/>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3,33</w:t>
            </w: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25" w:type="dxa"/>
            <w:gridSpan w:val="3"/>
            <w:vAlign w:val="center"/>
          </w:tcPr>
          <w:p w:rsidR="00E854FE" w:rsidRPr="00AD1218" w:rsidRDefault="00E854FE" w:rsidP="003C628F">
            <w:pPr>
              <w:rPr>
                <w:rFonts w:ascii="Arial" w:hAnsi="Arial" w:cs="Arial"/>
                <w:sz w:val="20"/>
                <w:szCs w:val="20"/>
              </w:rPr>
            </w:pPr>
          </w:p>
        </w:tc>
      </w:tr>
      <w:tr w:rsidR="00E854FE" w:rsidRPr="00AD1218">
        <w:trPr>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651"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25" w:type="dxa"/>
            <w:gridSpan w:val="3"/>
            <w:vAlign w:val="center"/>
          </w:tcPr>
          <w:p w:rsidR="00E854FE" w:rsidRPr="00AD1218" w:rsidRDefault="00E854FE" w:rsidP="003C628F">
            <w:pPr>
              <w:rPr>
                <w:rFonts w:ascii="Arial" w:hAnsi="Arial" w:cs="Arial"/>
                <w:sz w:val="20"/>
                <w:szCs w:val="20"/>
              </w:rPr>
            </w:pPr>
          </w:p>
        </w:tc>
      </w:tr>
      <w:tr w:rsidR="00E854FE" w:rsidRPr="00AD1218">
        <w:trPr>
          <w:trHeight w:val="276"/>
        </w:trPr>
        <w:tc>
          <w:tcPr>
            <w:tcW w:w="5756" w:type="dxa"/>
            <w:gridSpan w:val="6"/>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I. NADSTROPJE-dvoriščna stran</w:t>
            </w:r>
          </w:p>
        </w:tc>
        <w:tc>
          <w:tcPr>
            <w:tcW w:w="195" w:type="dxa"/>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651" w:type="dxa"/>
            <w:gridSpan w:val="3"/>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25" w:type="dxa"/>
            <w:gridSpan w:val="3"/>
            <w:vAlign w:val="center"/>
          </w:tcPr>
          <w:p w:rsidR="00E854FE" w:rsidRPr="00AD1218" w:rsidRDefault="00E854FE" w:rsidP="003C628F">
            <w:pPr>
              <w:rPr>
                <w:rFonts w:ascii="Arial" w:hAnsi="Arial" w:cs="Arial"/>
                <w:sz w:val="20"/>
                <w:szCs w:val="20"/>
              </w:rPr>
            </w:pPr>
          </w:p>
        </w:tc>
      </w:tr>
      <w:tr w:rsidR="00E854FE" w:rsidRPr="00AD1218">
        <w:trPr>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O7</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32</w:t>
            </w: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1,30*2,10</w:t>
            </w:r>
          </w:p>
        </w:tc>
        <w:tc>
          <w:tcPr>
            <w:tcW w:w="195"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651" w:type="dxa"/>
            <w:gridSpan w:val="3"/>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87,36</w:t>
            </w: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25" w:type="dxa"/>
            <w:gridSpan w:val="3"/>
            <w:vAlign w:val="center"/>
          </w:tcPr>
          <w:p w:rsidR="00E854FE" w:rsidRPr="00AD1218" w:rsidRDefault="00E854FE" w:rsidP="003C628F">
            <w:pPr>
              <w:rPr>
                <w:rFonts w:ascii="Arial" w:hAnsi="Arial" w:cs="Arial"/>
                <w:sz w:val="20"/>
                <w:szCs w:val="20"/>
              </w:rPr>
            </w:pPr>
          </w:p>
        </w:tc>
      </w:tr>
      <w:tr w:rsidR="00E854FE" w:rsidRPr="00AD1218">
        <w:trPr>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O8</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9</w:t>
            </w: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1,25*2,20</w:t>
            </w:r>
          </w:p>
        </w:tc>
        <w:tc>
          <w:tcPr>
            <w:tcW w:w="195"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651" w:type="dxa"/>
            <w:gridSpan w:val="3"/>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24,75</w:t>
            </w: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25" w:type="dxa"/>
            <w:gridSpan w:val="3"/>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O2</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37</w:t>
            </w: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1,30*2,45 (zgoraj polkrožno)</w:t>
            </w:r>
          </w:p>
        </w:tc>
        <w:tc>
          <w:tcPr>
            <w:tcW w:w="1846" w:type="dxa"/>
            <w:gridSpan w:val="4"/>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117,84</w:t>
            </w:r>
          </w:p>
        </w:tc>
        <w:tc>
          <w:tcPr>
            <w:tcW w:w="1033" w:type="dxa"/>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O5</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10</w:t>
            </w:r>
          </w:p>
        </w:tc>
        <w:tc>
          <w:tcPr>
            <w:tcW w:w="2788"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1,45*3,60 (zgoraj polkrožno)</w:t>
            </w: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52,20</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O4</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5</w:t>
            </w: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0,80*2,05</w:t>
            </w: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8,20</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O3</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2</w:t>
            </w: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0,95*2,05</w:t>
            </w: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3,89</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5410" w:type="dxa"/>
            <w:gridSpan w:val="4"/>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II. NADSTROPJE-cestna stran</w:t>
            </w:r>
          </w:p>
        </w:tc>
        <w:tc>
          <w:tcPr>
            <w:tcW w:w="239" w:type="dxa"/>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953" w:type="dxa"/>
            <w:gridSpan w:val="5"/>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O8</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62</w:t>
            </w: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1,25*2,20</w:t>
            </w: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170,50</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O3</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16</w:t>
            </w: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0,95*2,05</w:t>
            </w: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31,16</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5410" w:type="dxa"/>
            <w:gridSpan w:val="4"/>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II. NADSTROPJE-dvoriščna stran</w:t>
            </w:r>
          </w:p>
        </w:tc>
        <w:tc>
          <w:tcPr>
            <w:tcW w:w="239" w:type="dxa"/>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953" w:type="dxa"/>
            <w:gridSpan w:val="5"/>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O9</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33</w:t>
            </w: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1,20*2,10</w:t>
            </w: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83,16</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O10</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6</w:t>
            </w: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1,25*2,55</w:t>
            </w: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19,12</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O2</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32</w:t>
            </w:r>
          </w:p>
        </w:tc>
        <w:tc>
          <w:tcPr>
            <w:tcW w:w="2895" w:type="dxa"/>
            <w:gridSpan w:val="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1,30*2,45 (zgoraj polkrožno)</w:t>
            </w:r>
          </w:p>
        </w:tc>
        <w:tc>
          <w:tcPr>
            <w:tcW w:w="1846" w:type="dxa"/>
            <w:gridSpan w:val="4"/>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101,92</w:t>
            </w:r>
          </w:p>
        </w:tc>
        <w:tc>
          <w:tcPr>
            <w:tcW w:w="1033" w:type="dxa"/>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O8</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4</w:t>
            </w: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1,25*2,20</w:t>
            </w: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11,00</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O11</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12</w:t>
            </w: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1,20*1,90</w:t>
            </w: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27,36</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O3</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2</w:t>
            </w: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0,95*2,05</w:t>
            </w: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3,89</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O4</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5</w:t>
            </w: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0,80*2,05</w:t>
            </w: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8,20</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5410" w:type="dxa"/>
            <w:gridSpan w:val="4"/>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III. NADSTROPJE-cestna stran</w:t>
            </w:r>
          </w:p>
        </w:tc>
        <w:tc>
          <w:tcPr>
            <w:tcW w:w="239" w:type="dxa"/>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953" w:type="dxa"/>
            <w:gridSpan w:val="5"/>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O12</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110</w:t>
            </w: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1,00*1,95</w:t>
            </w: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214,50</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O13</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3</w:t>
            </w: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1,10*2,20</w:t>
            </w: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7,26</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O14</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6</w:t>
            </w: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1,10*1,60</w:t>
            </w: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10,56</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O15</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6</w:t>
            </w: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0,80*1,80</w:t>
            </w: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8,64</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O16</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1</w:t>
            </w: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1,10*1,00</w:t>
            </w: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1,10</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5410" w:type="dxa"/>
            <w:gridSpan w:val="4"/>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III. NADSTROPJE-dvoriščna stran</w:t>
            </w:r>
          </w:p>
        </w:tc>
        <w:tc>
          <w:tcPr>
            <w:tcW w:w="239" w:type="dxa"/>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953" w:type="dxa"/>
            <w:gridSpan w:val="5"/>
            <w:tcBorders>
              <w:top w:val="nil"/>
              <w:left w:val="nil"/>
              <w:bottom w:val="single" w:sz="4"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O9</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69</w:t>
            </w: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1,20*2,10</w:t>
            </w: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173,88</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O17</w:t>
            </w: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5</w:t>
            </w: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1,00*2,00</w:t>
            </w: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10,00</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88"/>
        </w:trPr>
        <w:tc>
          <w:tcPr>
            <w:tcW w:w="2035" w:type="dxa"/>
            <w:gridSpan w:val="2"/>
            <w:tcBorders>
              <w:top w:val="nil"/>
              <w:left w:val="nil"/>
              <w:bottom w:val="single" w:sz="8"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SKUPAJ:</w:t>
            </w:r>
          </w:p>
        </w:tc>
        <w:tc>
          <w:tcPr>
            <w:tcW w:w="826" w:type="dxa"/>
            <w:tcBorders>
              <w:top w:val="nil"/>
              <w:left w:val="nil"/>
              <w:bottom w:val="single" w:sz="8" w:space="0" w:color="auto"/>
              <w:right w:val="nil"/>
            </w:tcBorders>
            <w:noWrap/>
            <w:vAlign w:val="bottom"/>
          </w:tcPr>
          <w:p w:rsidR="00E854FE" w:rsidRPr="00AD1218" w:rsidRDefault="00E854FE" w:rsidP="003C628F">
            <w:pPr>
              <w:jc w:val="center"/>
              <w:rPr>
                <w:rFonts w:ascii="Arial" w:hAnsi="Arial" w:cs="Arial"/>
                <w:color w:val="000000"/>
                <w:sz w:val="20"/>
                <w:szCs w:val="20"/>
              </w:rPr>
            </w:pPr>
            <w:r w:rsidRPr="00AD1218">
              <w:rPr>
                <w:rFonts w:ascii="Arial" w:hAnsi="Arial" w:cs="Arial"/>
                <w:color w:val="000000"/>
                <w:sz w:val="20"/>
                <w:szCs w:val="20"/>
              </w:rPr>
              <w:t>761</w:t>
            </w:r>
          </w:p>
        </w:tc>
        <w:tc>
          <w:tcPr>
            <w:tcW w:w="2549" w:type="dxa"/>
            <w:tcBorders>
              <w:top w:val="nil"/>
              <w:left w:val="nil"/>
              <w:bottom w:val="single" w:sz="8"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239" w:type="dxa"/>
            <w:tcBorders>
              <w:top w:val="nil"/>
              <w:left w:val="nil"/>
              <w:bottom w:val="single" w:sz="8"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w:t>
            </w:r>
          </w:p>
        </w:tc>
        <w:tc>
          <w:tcPr>
            <w:tcW w:w="1953" w:type="dxa"/>
            <w:gridSpan w:val="5"/>
            <w:tcBorders>
              <w:top w:val="nil"/>
              <w:left w:val="nil"/>
              <w:bottom w:val="single" w:sz="8" w:space="0" w:color="auto"/>
              <w:right w:val="nil"/>
            </w:tcBorders>
            <w:noWrap/>
            <w:vAlign w:val="bottom"/>
          </w:tcPr>
          <w:p w:rsidR="00E854FE" w:rsidRPr="00AD1218" w:rsidRDefault="00E854FE" w:rsidP="003C628F">
            <w:pPr>
              <w:jc w:val="right"/>
              <w:rPr>
                <w:rFonts w:ascii="Arial" w:hAnsi="Arial" w:cs="Arial"/>
                <w:color w:val="000000"/>
                <w:sz w:val="20"/>
                <w:szCs w:val="20"/>
              </w:rPr>
            </w:pPr>
            <w:r w:rsidRPr="00AD1218">
              <w:rPr>
                <w:rFonts w:ascii="Arial" w:hAnsi="Arial" w:cs="Arial"/>
                <w:color w:val="000000"/>
                <w:sz w:val="20"/>
                <w:szCs w:val="20"/>
              </w:rPr>
              <w:t>1894,08</w:t>
            </w: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826"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33"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10755" w:type="dxa"/>
            <w:gridSpan w:val="15"/>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 xml:space="preserve">Podane mere so podane za velikost oken. Storitev čiščenja bo zajemalo čiščenje stekel, podbojev </w:t>
            </w:r>
          </w:p>
        </w:tc>
      </w:tr>
      <w:tr w:rsidR="00E854FE" w:rsidRPr="00AD1218">
        <w:trPr>
          <w:gridAfter w:val="2"/>
          <w:wAfter w:w="232" w:type="dxa"/>
          <w:trHeight w:val="276"/>
        </w:trPr>
        <w:tc>
          <w:tcPr>
            <w:tcW w:w="10755" w:type="dxa"/>
            <w:gridSpan w:val="15"/>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s škatlami rolet in okvirjev ter zunanjih in notranjih polic. V večini primerov za dvojna okna (štiri strani).</w:t>
            </w:r>
          </w:p>
        </w:tc>
      </w:tr>
      <w:tr w:rsidR="00E854FE" w:rsidRPr="00AD1218">
        <w:trPr>
          <w:gridAfter w:val="2"/>
          <w:wAfter w:w="232" w:type="dxa"/>
          <w:trHeight w:val="276"/>
        </w:trPr>
        <w:tc>
          <w:tcPr>
            <w:tcW w:w="9695" w:type="dxa"/>
            <w:gridSpan w:val="13"/>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r>
      <w:tr w:rsidR="00E854FE" w:rsidRPr="00AD1218">
        <w:trPr>
          <w:gridAfter w:val="2"/>
          <w:wAfter w:w="232" w:type="dxa"/>
          <w:trHeight w:val="288"/>
        </w:trPr>
        <w:tc>
          <w:tcPr>
            <w:tcW w:w="5649" w:type="dxa"/>
            <w:gridSpan w:val="5"/>
            <w:tcBorders>
              <w:top w:val="nil"/>
              <w:left w:val="nil"/>
              <w:bottom w:val="single" w:sz="8" w:space="0" w:color="auto"/>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OBJEKT: PRIZIDEK, TRDINOVA 10, Ljubljana</w:t>
            </w:r>
          </w:p>
        </w:tc>
        <w:tc>
          <w:tcPr>
            <w:tcW w:w="1686" w:type="dxa"/>
            <w:gridSpan w:val="4"/>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686" w:type="dxa"/>
            <w:gridSpan w:val="4"/>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r w:rsidR="00E854FE" w:rsidRPr="00AD1218">
        <w:trPr>
          <w:gridAfter w:val="2"/>
          <w:wAfter w:w="232" w:type="dxa"/>
          <w:trHeight w:val="276"/>
        </w:trPr>
        <w:tc>
          <w:tcPr>
            <w:tcW w:w="10755" w:type="dxa"/>
            <w:gridSpan w:val="15"/>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r w:rsidRPr="00AD1218">
              <w:rPr>
                <w:rFonts w:ascii="Arial" w:hAnsi="Arial" w:cs="Arial"/>
                <w:color w:val="000000"/>
                <w:sz w:val="20"/>
                <w:szCs w:val="20"/>
              </w:rPr>
              <w:t>Ocenjujemo, da je v prizidku III., IV, V in VI nadstropje, približno 128 oken, približno750 m</w:t>
            </w:r>
            <w:r w:rsidRPr="00AD1218">
              <w:rPr>
                <w:rFonts w:ascii="Arial" w:hAnsi="Arial" w:cs="Arial"/>
                <w:color w:val="000000"/>
                <w:sz w:val="20"/>
                <w:szCs w:val="20"/>
                <w:vertAlign w:val="superscript"/>
              </w:rPr>
              <w:t xml:space="preserve">2 </w:t>
            </w:r>
            <w:r w:rsidRPr="00AD1218">
              <w:rPr>
                <w:rFonts w:ascii="Arial" w:hAnsi="Arial" w:cs="Arial"/>
                <w:color w:val="000000"/>
                <w:sz w:val="20"/>
                <w:szCs w:val="20"/>
              </w:rPr>
              <w:t>vseh steklenih površin.</w:t>
            </w:r>
          </w:p>
        </w:tc>
      </w:tr>
      <w:tr w:rsidR="00E854FE" w:rsidRPr="00AD1218">
        <w:trPr>
          <w:gridAfter w:val="2"/>
          <w:wAfter w:w="232" w:type="dxa"/>
          <w:trHeight w:val="276"/>
        </w:trPr>
        <w:tc>
          <w:tcPr>
            <w:tcW w:w="927"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E854FE" w:rsidRPr="00AD1218" w:rsidRDefault="00E854FE" w:rsidP="003C628F">
            <w:pPr>
              <w:jc w:val="center"/>
              <w:rPr>
                <w:rFonts w:ascii="Arial" w:hAnsi="Arial" w:cs="Arial"/>
                <w:color w:val="000000"/>
                <w:sz w:val="20"/>
                <w:szCs w:val="20"/>
              </w:rPr>
            </w:pPr>
          </w:p>
        </w:tc>
        <w:tc>
          <w:tcPr>
            <w:tcW w:w="254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239" w:type="dxa"/>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686" w:type="dxa"/>
            <w:gridSpan w:val="4"/>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E854FE" w:rsidRPr="00AD1218" w:rsidRDefault="00E854FE" w:rsidP="003C628F">
            <w:pPr>
              <w:rPr>
                <w:rFonts w:ascii="Arial" w:hAnsi="Arial" w:cs="Arial"/>
                <w:color w:val="000000"/>
                <w:sz w:val="20"/>
                <w:szCs w:val="20"/>
              </w:rPr>
            </w:pPr>
          </w:p>
        </w:tc>
        <w:tc>
          <w:tcPr>
            <w:tcW w:w="1060" w:type="dxa"/>
            <w:gridSpan w:val="2"/>
            <w:vAlign w:val="center"/>
          </w:tcPr>
          <w:p w:rsidR="00E854FE" w:rsidRPr="00AD1218" w:rsidRDefault="00E854FE" w:rsidP="003C628F">
            <w:pPr>
              <w:rPr>
                <w:rFonts w:ascii="Arial" w:hAnsi="Arial" w:cs="Arial"/>
                <w:sz w:val="20"/>
                <w:szCs w:val="20"/>
              </w:rPr>
            </w:pPr>
          </w:p>
        </w:tc>
      </w:tr>
    </w:tbl>
    <w:p w:rsidR="00E854FE" w:rsidRPr="00AD1218" w:rsidRDefault="00E854FE" w:rsidP="00AD1218">
      <w:pPr>
        <w:rPr>
          <w:rFonts w:ascii="Arial" w:hAnsi="Arial" w:cs="Arial"/>
          <w:i/>
          <w:iCs/>
          <w:color w:val="000000"/>
          <w:sz w:val="20"/>
          <w:szCs w:val="20"/>
        </w:rPr>
      </w:pPr>
    </w:p>
    <w:p w:rsidR="00E854FE" w:rsidRPr="00AD1218" w:rsidRDefault="00E854FE" w:rsidP="00AD1218">
      <w:pPr>
        <w:rPr>
          <w:rFonts w:ascii="Arial" w:hAnsi="Arial" w:cs="Arial"/>
          <w:i/>
          <w:iCs/>
          <w:color w:val="000000"/>
          <w:sz w:val="20"/>
          <w:szCs w:val="20"/>
        </w:rPr>
      </w:pPr>
    </w:p>
    <w:p w:rsidR="00E854FE" w:rsidRPr="00AD1218" w:rsidRDefault="00E854FE" w:rsidP="00AD1218">
      <w:pPr>
        <w:jc w:val="center"/>
        <w:rPr>
          <w:rFonts w:ascii="Arial" w:hAnsi="Arial" w:cs="Arial"/>
          <w:color w:val="000000"/>
          <w:sz w:val="20"/>
          <w:szCs w:val="20"/>
        </w:rPr>
      </w:pPr>
      <w:r w:rsidRPr="00AD1218">
        <w:rPr>
          <w:rFonts w:ascii="Arial" w:hAnsi="Arial" w:cs="Arial"/>
          <w:color w:val="000000"/>
          <w:sz w:val="20"/>
          <w:szCs w:val="20"/>
        </w:rPr>
        <w:t>4. člen</w:t>
      </w:r>
    </w:p>
    <w:p w:rsidR="00E854FE" w:rsidRPr="00AD1218" w:rsidRDefault="00E854FE" w:rsidP="00AD1218">
      <w:pPr>
        <w:jc w:val="both"/>
        <w:rPr>
          <w:rFonts w:ascii="Arial" w:hAnsi="Arial" w:cs="Arial"/>
          <w:sz w:val="20"/>
          <w:szCs w:val="20"/>
        </w:rPr>
      </w:pPr>
    </w:p>
    <w:p w:rsidR="00E854FE" w:rsidRPr="00AD1218" w:rsidRDefault="00E854FE" w:rsidP="00AD1218">
      <w:pPr>
        <w:pStyle w:val="Naslov5"/>
        <w:jc w:val="both"/>
        <w:rPr>
          <w:rFonts w:ascii="Arial" w:hAnsi="Arial" w:cs="Arial"/>
          <w:b w:val="0"/>
          <w:bCs w:val="0"/>
          <w:i w:val="0"/>
          <w:iCs w:val="0"/>
          <w:sz w:val="20"/>
          <w:szCs w:val="20"/>
        </w:rPr>
      </w:pPr>
      <w:r>
        <w:rPr>
          <w:rFonts w:ascii="Arial" w:hAnsi="Arial" w:cs="Arial"/>
          <w:b w:val="0"/>
          <w:bCs w:val="0"/>
          <w:i w:val="0"/>
          <w:iCs w:val="0"/>
          <w:sz w:val="20"/>
          <w:szCs w:val="20"/>
        </w:rPr>
        <w:t xml:space="preserve">Čiščenje oken se bo praviloma izvajalo med sodnimi počitnicami, od 15. julija do 15. avgusta. </w:t>
      </w:r>
      <w:r w:rsidRPr="00934CFD">
        <w:rPr>
          <w:rFonts w:ascii="Arial" w:hAnsi="Arial" w:cs="Arial"/>
          <w:b w:val="0"/>
          <w:bCs w:val="0"/>
          <w:i w:val="0"/>
          <w:iCs w:val="0"/>
          <w:sz w:val="20"/>
          <w:szCs w:val="20"/>
        </w:rPr>
        <w:t>Fizična izvedba pogodbenih del se bo začela izvajati v skladu z dogovorom z naročnikom oziroma najkasneje en teden po podpisu pogodbe. Do pričetka izvajanja del se določi natančen terminski plan. Rok za končanje storitev čiščenja je 40-ti dan po pričetku del.</w:t>
      </w:r>
      <w:r w:rsidRPr="00AD1218">
        <w:rPr>
          <w:rFonts w:ascii="Arial" w:hAnsi="Arial" w:cs="Arial"/>
          <w:b w:val="0"/>
          <w:bCs w:val="0"/>
          <w:i w:val="0"/>
          <w:iCs w:val="0"/>
          <w:sz w:val="20"/>
          <w:szCs w:val="20"/>
        </w:rPr>
        <w:t xml:space="preserve"> </w:t>
      </w:r>
    </w:p>
    <w:p w:rsidR="00E854FE" w:rsidRPr="00AD1218" w:rsidRDefault="00E854FE" w:rsidP="00AD1218">
      <w:pPr>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Storitve čiščenja ponudnik opravlja po vnaprej določenem vrstnem redu, z deli prične na:</w:t>
      </w:r>
    </w:p>
    <w:p w:rsidR="00E854FE" w:rsidRPr="00AD1218" w:rsidRDefault="00E854FE" w:rsidP="00AD1218">
      <w:pPr>
        <w:jc w:val="both"/>
        <w:rPr>
          <w:rFonts w:ascii="Arial" w:hAnsi="Arial" w:cs="Arial"/>
          <w:sz w:val="20"/>
          <w:szCs w:val="20"/>
        </w:rPr>
      </w:pPr>
    </w:p>
    <w:p w:rsidR="00E854FE" w:rsidRPr="00AD1218" w:rsidRDefault="00E854FE" w:rsidP="00AD1218">
      <w:pPr>
        <w:numPr>
          <w:ilvl w:val="1"/>
          <w:numId w:val="25"/>
        </w:numPr>
        <w:jc w:val="both"/>
        <w:rPr>
          <w:rFonts w:ascii="Arial" w:hAnsi="Arial" w:cs="Arial"/>
          <w:sz w:val="20"/>
          <w:szCs w:val="20"/>
        </w:rPr>
      </w:pPr>
      <w:r w:rsidRPr="00AD1218">
        <w:rPr>
          <w:rFonts w:ascii="Arial" w:hAnsi="Arial" w:cs="Arial"/>
          <w:sz w:val="20"/>
          <w:szCs w:val="20"/>
        </w:rPr>
        <w:t>Tavčarjevi ulici, nadaljuje z Miklošičevo ulico, Cigaletovo in Trdinovo ulico,</w:t>
      </w:r>
    </w:p>
    <w:p w:rsidR="00E854FE" w:rsidRPr="00AD1218" w:rsidRDefault="00E854FE" w:rsidP="00AD1218">
      <w:pPr>
        <w:numPr>
          <w:ilvl w:val="1"/>
          <w:numId w:val="25"/>
        </w:numPr>
        <w:jc w:val="both"/>
        <w:rPr>
          <w:rFonts w:ascii="Arial" w:hAnsi="Arial" w:cs="Arial"/>
          <w:sz w:val="20"/>
          <w:szCs w:val="20"/>
        </w:rPr>
      </w:pPr>
      <w:r w:rsidRPr="00AD1218">
        <w:rPr>
          <w:rFonts w:ascii="Arial" w:hAnsi="Arial" w:cs="Arial"/>
          <w:sz w:val="20"/>
          <w:szCs w:val="20"/>
        </w:rPr>
        <w:t>Prioritetno se opravi čiščenje oken v Uradih predsednikov, razpravnih dvoranah in prostorih, kjer se zadržujejo stranke (hodniki, vpisniki).</w:t>
      </w:r>
    </w:p>
    <w:p w:rsidR="00E854FE" w:rsidRPr="00AD1218" w:rsidRDefault="00E854FE" w:rsidP="00AD1218">
      <w:pPr>
        <w:ind w:left="1080"/>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Izvajalec se mora pri opravi svojih storitev maksimalno prilagoditi, tako da bo delovni proces naročnika le minimalno oviran.</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934CFD">
        <w:rPr>
          <w:rFonts w:ascii="Arial" w:hAnsi="Arial" w:cs="Arial"/>
          <w:sz w:val="20"/>
          <w:szCs w:val="20"/>
        </w:rPr>
        <w:t>Dela bo izvajalec predvidoma opravljal ob sobotah in nedeljah ter izven delovnega časa sodišča med 4.00 in 8.00 uro zjutraj, ter med 16.00 uro in 21.00 uro zvečer. Čiščenje oken na hodnikih je mogoče tudi v delovnem času sodišča, po vnaprej dogovorjenem terminskem planu.</w:t>
      </w:r>
      <w:r w:rsidRPr="00AD1218">
        <w:rPr>
          <w:rFonts w:ascii="Arial" w:hAnsi="Arial" w:cs="Arial"/>
          <w:sz w:val="20"/>
          <w:szCs w:val="20"/>
        </w:rPr>
        <w:t xml:space="preserve"> </w:t>
      </w:r>
    </w:p>
    <w:p w:rsidR="00E854FE" w:rsidRPr="00AD1218" w:rsidRDefault="00E854FE" w:rsidP="00AD1218">
      <w:pPr>
        <w:jc w:val="both"/>
        <w:rPr>
          <w:rFonts w:ascii="Arial" w:hAnsi="Arial" w:cs="Arial"/>
          <w:sz w:val="20"/>
          <w:szCs w:val="20"/>
        </w:rPr>
      </w:pPr>
    </w:p>
    <w:p w:rsidR="00E854FE" w:rsidRPr="00AD1218" w:rsidRDefault="00E854FE" w:rsidP="00AD1218">
      <w:pPr>
        <w:jc w:val="center"/>
        <w:rPr>
          <w:rFonts w:ascii="Arial" w:hAnsi="Arial" w:cs="Arial"/>
          <w:color w:val="000000"/>
          <w:sz w:val="20"/>
          <w:szCs w:val="20"/>
        </w:rPr>
      </w:pPr>
      <w:r w:rsidRPr="00AD1218">
        <w:rPr>
          <w:rFonts w:ascii="Arial" w:hAnsi="Arial" w:cs="Arial"/>
          <w:color w:val="000000"/>
          <w:sz w:val="20"/>
          <w:szCs w:val="20"/>
        </w:rPr>
        <w:t>5. člen</w:t>
      </w:r>
    </w:p>
    <w:p w:rsidR="00E854FE" w:rsidRPr="00AD1218" w:rsidRDefault="00E854FE" w:rsidP="00AD1218">
      <w:pPr>
        <w:jc w:val="center"/>
        <w:rPr>
          <w:rFonts w:ascii="Arial" w:hAnsi="Arial" w:cs="Arial"/>
          <w:color w:val="000000"/>
          <w:sz w:val="20"/>
          <w:szCs w:val="20"/>
        </w:rPr>
      </w:pPr>
    </w:p>
    <w:p w:rsidR="00E854FE" w:rsidRPr="00AD1218" w:rsidRDefault="00E854FE" w:rsidP="00AD1218">
      <w:pPr>
        <w:jc w:val="both"/>
        <w:rPr>
          <w:rFonts w:ascii="Arial" w:hAnsi="Arial" w:cs="Arial"/>
          <w:color w:val="000000"/>
          <w:sz w:val="20"/>
          <w:szCs w:val="20"/>
        </w:rPr>
      </w:pPr>
      <w:r w:rsidRPr="00AD1218">
        <w:rPr>
          <w:rFonts w:ascii="Arial" w:hAnsi="Arial" w:cs="Arial"/>
          <w:color w:val="000000"/>
          <w:sz w:val="20"/>
          <w:szCs w:val="20"/>
        </w:rPr>
        <w:t>Izvajalec se zavezuje, da bo delovno osebje izvajalca na vseh lokacijah, ki so predmet pogodbe, upoštevalo navodila Tehnično-vzdrževalne službe naročnika in odgovorne osebe uporabnika.</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Izvajalec bo storitve čiščenja, opravljal z več osebami hkrati- najmanj tri (3) do šest (6) čistilcev, ki imajo praktične izkušnje s tovrstnim čiščenjem oziroma v skladu s predhodnim dogovorom.</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color w:val="000000"/>
          <w:sz w:val="20"/>
          <w:szCs w:val="20"/>
        </w:rPr>
      </w:pPr>
      <w:r w:rsidRPr="00AD1218">
        <w:rPr>
          <w:rFonts w:ascii="Arial" w:hAnsi="Arial" w:cs="Arial"/>
          <w:sz w:val="20"/>
          <w:szCs w:val="20"/>
        </w:rPr>
        <w:t>Izbrani ponudnik ob podpisu pogodbe predloži podpisano izjavo vseh delavcev, ki bodo sodelovali pri izvajanju pogodbenih del, da so seznanjeni z dolžnostjo varovanja vseh podatkov v zvezi s predmetom pogodbe kot poslovno tajnost. Naročnik ima kadarkoli pravico preveriti skladnost seznama delavcev z dejanskim stanjem. Naročnik si pridržuje pravico, da določeni osebi prepove izvajati predmet pogodbe.</w:t>
      </w:r>
      <w:r w:rsidRPr="00AD1218">
        <w:rPr>
          <w:rFonts w:ascii="Arial" w:hAnsi="Arial" w:cs="Arial"/>
          <w:color w:val="000000"/>
          <w:sz w:val="20"/>
          <w:szCs w:val="20"/>
        </w:rPr>
        <w:t xml:space="preserve"> V primeru zamenjave delavcev iz seznama, mora izvajalec predhodno obvestiti naročnika in predložiti ustrezna dokazila. </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 xml:space="preserve">Izvajalec mora ob podpisu pogodbe, ali predložiti potrdila o nekaznovanju, ki ga izda Kazenska evidenca Ministrstva za pravosodje, Župančičeva 3, Ljubljana za zaposlene delavce, ki bodo opravljali storitve čiščenja, ali pa izvajalec 5 (pet) delovnih dni pred podpisom pogodbe naročniku posreduje pooblastilo vsakega posameznega delavca za pridobitev podatkov iz uradnih evidenc, iz katerega mora biti jasno razvidno, da pooblašča Okrožno sodišče v Ljubljani, Tavčarjeva 9, 1000 Ljubljana, da pridobi vsa dokazila oziroma podatke iz uradnih evidenc, ki so potrebni za dokazovanje sposobnosti v skladu s pogoji za ugotavljanje sposobnosti po izvedenem predmetnem javnem naročilu. Pooblastilo mora vsebovati ime in priimek delavca, datum rojstva, kraj in občina rojstva ter enotno matično številko občana (EMŠO). V kolikor bo izvajalec potrdila o nekaznovanju predložil sam, le ta ne smejo biti starejša od 3 (treh) mesecev. </w:t>
      </w:r>
    </w:p>
    <w:p w:rsidR="00E854FE" w:rsidRPr="00AD1218" w:rsidRDefault="00E854FE" w:rsidP="00AD1218">
      <w:pPr>
        <w:jc w:val="both"/>
        <w:rPr>
          <w:rFonts w:ascii="Arial" w:hAnsi="Arial" w:cs="Arial"/>
          <w:sz w:val="20"/>
          <w:szCs w:val="20"/>
        </w:rPr>
      </w:pPr>
    </w:p>
    <w:p w:rsidR="00E854FE" w:rsidRPr="00AD1218" w:rsidRDefault="00E854FE" w:rsidP="00AD1218">
      <w:pPr>
        <w:jc w:val="center"/>
        <w:rPr>
          <w:rFonts w:ascii="Arial" w:hAnsi="Arial" w:cs="Arial"/>
          <w:color w:val="000000"/>
          <w:sz w:val="20"/>
          <w:szCs w:val="20"/>
        </w:rPr>
      </w:pPr>
      <w:r w:rsidRPr="00AD1218">
        <w:rPr>
          <w:rFonts w:ascii="Arial" w:hAnsi="Arial" w:cs="Arial"/>
          <w:color w:val="000000"/>
          <w:sz w:val="20"/>
          <w:szCs w:val="20"/>
        </w:rPr>
        <w:t>6. člen</w:t>
      </w:r>
    </w:p>
    <w:p w:rsidR="00E854FE" w:rsidRPr="00AD1218" w:rsidRDefault="00E854FE" w:rsidP="00AD1218">
      <w:pPr>
        <w:jc w:val="center"/>
        <w:rPr>
          <w:rFonts w:ascii="Arial" w:hAnsi="Arial" w:cs="Arial"/>
          <w:color w:val="000000"/>
          <w:sz w:val="20"/>
          <w:szCs w:val="20"/>
          <w:highlight w:val="cyan"/>
        </w:rPr>
      </w:pPr>
    </w:p>
    <w:p w:rsidR="00E854FE" w:rsidRPr="00AD1218" w:rsidRDefault="00E854FE" w:rsidP="00AD1218">
      <w:pPr>
        <w:jc w:val="both"/>
        <w:rPr>
          <w:rFonts w:ascii="Arial" w:hAnsi="Arial" w:cs="Arial"/>
          <w:color w:val="000000"/>
          <w:sz w:val="20"/>
          <w:szCs w:val="20"/>
        </w:rPr>
      </w:pPr>
      <w:r w:rsidRPr="00AD1218">
        <w:rPr>
          <w:rFonts w:ascii="Arial" w:hAnsi="Arial" w:cs="Arial"/>
          <w:color w:val="000000"/>
          <w:sz w:val="20"/>
          <w:szCs w:val="20"/>
        </w:rPr>
        <w:t>Izvajalec bo dela izvajal kakovostno in po načelu dobrega gospodarja. Če naročnik oceni, da pogodbene obveznosti niso izpolnjene kakovostno, se bo na to opozorilo izvajalca in mu postavilo rok, do katerega mora le-ta kakovost izboljšati. V kolikor naročnik poda pisne pripombe, jih je izvajalec dolžan odpraviti v roku treh dni.</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Izvajalec mora takoj po dokončanju del obvestiti naročnika, da so dela po pogodbi končana. Naročnik prevzeme od izvajalca pogodbena dela pod pogojem, da so dela kvalitetno izvedena in da je področje izvajanja del urejeno, nepoškodovano in očiščeno.</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 xml:space="preserve">Primopredajo del opravijo predstavniki pogodbenih del s prevzemnim dokumentom (npr. zapisnik o primopredaji del). Prevzem se ocenjuje po standardih in po strokovnih normah. Morebitne napake se vpišejo v zapisnik, pri čemer se sporazumno določi rok za njihovo odpravo. Naročnik je dolžen nekvalitetno opravljeno delo izvajalca reklamirati v 72 urah. Reklamacija oz. ugovor mora biti podan pisno ali ustno. Izvajalec je dolžan pomanjkljivosti odpraviti v najkrajšem času. </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V primeru, da naročnik ne reklamira kvalitete ali obsega del, kot je navedeno v prejšnjih odstavkih tega člena, se šteje, da je delo kvalitetno opravljeno.</w:t>
      </w:r>
    </w:p>
    <w:p w:rsidR="00E854FE" w:rsidRPr="00AD1218" w:rsidRDefault="00E854FE" w:rsidP="00AD1218">
      <w:pPr>
        <w:rPr>
          <w:rFonts w:ascii="Arial" w:hAnsi="Arial" w:cs="Arial"/>
          <w:color w:val="000000"/>
          <w:sz w:val="20"/>
          <w:szCs w:val="20"/>
          <w:highlight w:val="cyan"/>
        </w:rPr>
      </w:pPr>
    </w:p>
    <w:p w:rsidR="00E854FE" w:rsidRPr="00AD1218" w:rsidRDefault="00E854FE" w:rsidP="00AD1218">
      <w:pPr>
        <w:jc w:val="center"/>
        <w:rPr>
          <w:rFonts w:ascii="Arial" w:hAnsi="Arial" w:cs="Arial"/>
          <w:color w:val="000000"/>
          <w:sz w:val="20"/>
          <w:szCs w:val="20"/>
        </w:rPr>
      </w:pPr>
      <w:r w:rsidRPr="00AD1218">
        <w:rPr>
          <w:rFonts w:ascii="Arial" w:hAnsi="Arial" w:cs="Arial"/>
          <w:color w:val="000000"/>
          <w:sz w:val="20"/>
          <w:szCs w:val="20"/>
        </w:rPr>
        <w:t>7. člen</w:t>
      </w:r>
    </w:p>
    <w:p w:rsidR="00E854FE" w:rsidRPr="00AD1218" w:rsidRDefault="00E854FE" w:rsidP="00AD1218">
      <w:pPr>
        <w:jc w:val="center"/>
        <w:rPr>
          <w:rFonts w:ascii="Arial" w:hAnsi="Arial" w:cs="Arial"/>
          <w:color w:val="000000"/>
          <w:sz w:val="20"/>
          <w:szCs w:val="20"/>
          <w:highlight w:val="cyan"/>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Izvajalec bo pri delu zagotavljal in uporabljal čistila, čistilni material, dezinfekcijska sredstva in drug potrošni material za čiščenje, ter ostale čistilne pripomočke (sesalniki, stroji,..), pod pogojem, da z njihovo uporabo ni ogroženo zdravje, da so spoštovani higienski predpisi in predpisi iz varstva pri delu in požarnega varstva, da so pripomočki pri delu redno vzdrževani, da se ne povzroča poškodb na poslovnih prostorih in opremi, ter da ustrezajo vsem veljavnim predpisom s tega področja.</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 xml:space="preserve">Izvajalec mora pri izvedbi del uporabljati okolju prijazna čistila za čiščenje oken in izvajati storitve čiščenja, v skladu s Primerom okoljskih zahtev in meril za čistila, storitve čiščenja in </w:t>
      </w:r>
      <w:r>
        <w:rPr>
          <w:rFonts w:ascii="Arial" w:hAnsi="Arial" w:cs="Arial"/>
          <w:sz w:val="20"/>
          <w:szCs w:val="20"/>
        </w:rPr>
        <w:t>storitve pranja perila verzija 2</w:t>
      </w:r>
      <w:r w:rsidRPr="00AD1218">
        <w:rPr>
          <w:rFonts w:ascii="Arial" w:hAnsi="Arial" w:cs="Arial"/>
          <w:sz w:val="20"/>
          <w:szCs w:val="20"/>
        </w:rPr>
        <w:t>.</w:t>
      </w:r>
      <w:r>
        <w:rPr>
          <w:rFonts w:ascii="Arial" w:hAnsi="Arial" w:cs="Arial"/>
          <w:sz w:val="20"/>
          <w:szCs w:val="20"/>
        </w:rPr>
        <w:t>1</w:t>
      </w:r>
      <w:r w:rsidRPr="00AD1218">
        <w:rPr>
          <w:rFonts w:ascii="Arial" w:hAnsi="Arial" w:cs="Arial"/>
          <w:sz w:val="20"/>
          <w:szCs w:val="20"/>
        </w:rPr>
        <w:t xml:space="preserve"> - </w:t>
      </w:r>
      <w:r>
        <w:rPr>
          <w:rFonts w:ascii="Arial" w:hAnsi="Arial" w:cs="Arial"/>
          <w:sz w:val="20"/>
          <w:szCs w:val="20"/>
        </w:rPr>
        <w:t>april</w:t>
      </w:r>
      <w:r w:rsidRPr="00AD1218">
        <w:rPr>
          <w:rFonts w:ascii="Arial" w:hAnsi="Arial" w:cs="Arial"/>
          <w:sz w:val="20"/>
          <w:szCs w:val="20"/>
        </w:rPr>
        <w:t xml:space="preserve"> 20</w:t>
      </w:r>
      <w:r>
        <w:rPr>
          <w:rFonts w:ascii="Arial" w:hAnsi="Arial" w:cs="Arial"/>
          <w:sz w:val="20"/>
          <w:szCs w:val="20"/>
        </w:rPr>
        <w:t>22</w:t>
      </w:r>
      <w:r w:rsidRPr="00AD1218">
        <w:rPr>
          <w:rFonts w:ascii="Arial" w:hAnsi="Arial" w:cs="Arial"/>
          <w:sz w:val="20"/>
          <w:szCs w:val="20"/>
        </w:rPr>
        <w:t xml:space="preserve"> (objavljeno na spletni strani </w:t>
      </w:r>
      <w:hyperlink r:id="rId8" w:history="1">
        <w:r w:rsidRPr="00696741">
          <w:rPr>
            <w:rStyle w:val="Hiperpovezava"/>
          </w:rPr>
          <w:t>https://ejn.gov.si/sistem/zeleno-jn.html</w:t>
        </w:r>
      </w:hyperlink>
      <w:r w:rsidRPr="00AD1218">
        <w:rPr>
          <w:rFonts w:ascii="Arial" w:hAnsi="Arial" w:cs="Arial"/>
          <w:sz w:val="20"/>
          <w:szCs w:val="20"/>
        </w:rPr>
        <w:t>) in v skladu z 19. točko prvega odstavka 4. člena Uredbe o zelenem javnem naročanju (Uradni list RS, št</w:t>
      </w:r>
      <w:r>
        <w:rPr>
          <w:rFonts w:ascii="Arial" w:hAnsi="Arial" w:cs="Arial"/>
          <w:sz w:val="20"/>
          <w:szCs w:val="20"/>
        </w:rPr>
        <w:t>. 51/</w:t>
      </w:r>
      <w:r w:rsidRPr="00AD1218">
        <w:rPr>
          <w:rFonts w:ascii="Arial" w:hAnsi="Arial" w:cs="Arial"/>
          <w:sz w:val="20"/>
          <w:szCs w:val="20"/>
        </w:rPr>
        <w:t>17</w:t>
      </w:r>
      <w:r>
        <w:rPr>
          <w:rFonts w:ascii="Arial" w:hAnsi="Arial" w:cs="Arial"/>
          <w:sz w:val="20"/>
          <w:szCs w:val="20"/>
        </w:rPr>
        <w:t xml:space="preserve"> s spremembami in dopolnitvami</w:t>
      </w:r>
      <w:r w:rsidRPr="00AD1218">
        <w:rPr>
          <w:rFonts w:ascii="Arial" w:hAnsi="Arial" w:cs="Arial"/>
          <w:sz w:val="20"/>
          <w:szCs w:val="20"/>
        </w:rPr>
        <w:t xml:space="preserve">). Ponudnik mora kot dokazilo predložiti potrdilo, da ima okolju prijazno čistilo za čiščenje oken, znak za okolje tipa I. Prav tako mora ponudnik po zaključku del, priložiti seznam, iz katerega je razvidno ime in količina čistilnih sredstev, ki jih je porabil pri izvajanju storitve. </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 xml:space="preserve">Izvajalec se zavezuje, da bo delavce, ki bodo opravljali storitve, opremil z osebnimi varovalnimi sredstvi ter preverjal, da ta sredstva tudi uporabljajo (npr. delovna obleka, zaščitna sredstva). Vsa orodja, stroji in pripomočki, ki jih izvajalec potrebuje za izvedbo storitev, morajo ustrezati vsem predpisom iz področja varstva pri delu. </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Za svoja dejanja bodo izvajalec in njegovi zaposleni v primeru kršitev materialno in kazensko odgovorni. 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 xml:space="preserve">Delovnemu osebju izvajalca je prepovedano odnašanje stvari in predmetov, ki so last naročnika. </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Delovnemu osebju izvajalca je na delovno mesto oziroma v prostore Okrožnega sodišča v Ljubljani prepovedano pripeljati osebe, ki niso v delovnem razmerju z izvajalcem storitev, niti oseb, ki so v delovnem razmerju z izvajalcem in niso razporejene na delo na posamezno lokacijo naročnika.</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Izvajalec odgovarja za vso nastalo škodo (po splošnih pravilih civilnega prava), ki jo zaradi malomarnosti in nestrokovnosti povzroči njegovo osebje. Vso nastalo škodo naročnik pisno javi izvajalcu v roku treh delovnih dni od ugotovitve nastale škode.</w:t>
      </w:r>
    </w:p>
    <w:p w:rsidR="00E854FE" w:rsidRPr="00AD1218" w:rsidRDefault="00E854FE" w:rsidP="00AD1218">
      <w:pPr>
        <w:pStyle w:val="BESEDILO"/>
        <w:keepLines w:val="0"/>
        <w:widowControl/>
        <w:tabs>
          <w:tab w:val="clear" w:pos="2155"/>
          <w:tab w:val="left" w:pos="0"/>
        </w:tabs>
        <w:rPr>
          <w:kern w:val="0"/>
        </w:rPr>
      </w:pPr>
    </w:p>
    <w:p w:rsidR="00E854FE" w:rsidRPr="00AD1218" w:rsidRDefault="00E854FE" w:rsidP="00AD1218">
      <w:pPr>
        <w:pStyle w:val="BESEDILO"/>
        <w:keepLines w:val="0"/>
        <w:widowControl/>
        <w:tabs>
          <w:tab w:val="clear" w:pos="2155"/>
          <w:tab w:val="left" w:pos="0"/>
        </w:tabs>
        <w:rPr>
          <w:kern w:val="0"/>
        </w:rPr>
      </w:pPr>
      <w:r w:rsidRPr="00AD1218">
        <w:rPr>
          <w:kern w:val="0"/>
        </w:rPr>
        <w:t xml:space="preserve">Storitve </w:t>
      </w:r>
      <w:r w:rsidRPr="00AD1218">
        <w:t xml:space="preserve">čiščenje se izvaja ob upoštevanju naročnikovega varnostnega režima ter predpisov: </w:t>
      </w:r>
      <w:r w:rsidRPr="00AD1218">
        <w:rPr>
          <w:kern w:val="0"/>
        </w:rPr>
        <w:t xml:space="preserve">Sodni red, hišni red, pravila o požarni varnosti ter drugih navodil dogovorjenih med izvajalcem in naročnikom. Izvajalec ob podpisu pogodbe, podpiše še pisni sporazum o skupnih ukrepih na področju varstva pri delu in požarnega varstva, ki je priloga tej pogodbi. </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Izvajalec se zavezuje:</w:t>
      </w:r>
    </w:p>
    <w:p w:rsidR="00E854FE" w:rsidRPr="00AD1218" w:rsidRDefault="00E854FE" w:rsidP="00AD1218">
      <w:pPr>
        <w:jc w:val="both"/>
        <w:rPr>
          <w:rFonts w:ascii="Arial" w:hAnsi="Arial" w:cs="Arial"/>
          <w:sz w:val="20"/>
          <w:szCs w:val="20"/>
        </w:rPr>
      </w:pPr>
    </w:p>
    <w:p w:rsidR="00E854FE" w:rsidRPr="00AD1218" w:rsidRDefault="00E854FE" w:rsidP="00AD1218">
      <w:pPr>
        <w:numPr>
          <w:ilvl w:val="1"/>
          <w:numId w:val="25"/>
        </w:numPr>
        <w:jc w:val="both"/>
        <w:rPr>
          <w:rFonts w:ascii="Arial" w:hAnsi="Arial" w:cs="Arial"/>
          <w:sz w:val="20"/>
          <w:szCs w:val="20"/>
        </w:rPr>
      </w:pPr>
      <w:r w:rsidRPr="00AD1218">
        <w:rPr>
          <w:rFonts w:ascii="Arial" w:hAnsi="Arial" w:cs="Arial"/>
          <w:sz w:val="20"/>
          <w:szCs w:val="20"/>
        </w:rPr>
        <w:t>da bo pravočasno opozoril na morebitne ovire pri izvajanju del,</w:t>
      </w:r>
    </w:p>
    <w:p w:rsidR="00E854FE" w:rsidRPr="00AD1218" w:rsidRDefault="00E854FE" w:rsidP="00AD1218">
      <w:pPr>
        <w:numPr>
          <w:ilvl w:val="1"/>
          <w:numId w:val="25"/>
        </w:numPr>
        <w:jc w:val="both"/>
        <w:rPr>
          <w:rFonts w:ascii="Arial" w:hAnsi="Arial" w:cs="Arial"/>
          <w:sz w:val="20"/>
          <w:szCs w:val="20"/>
        </w:rPr>
      </w:pPr>
      <w:r w:rsidRPr="00AD1218">
        <w:rPr>
          <w:rFonts w:ascii="Arial" w:hAnsi="Arial" w:cs="Arial"/>
          <w:sz w:val="20"/>
          <w:szCs w:val="20"/>
        </w:rPr>
        <w:lastRenderedPageBreak/>
        <w:t>v zvezek dnevno vpisoval vse pomanjkljivosti in napake, ki jih zazna pri izvedbi storitev,</w:t>
      </w:r>
    </w:p>
    <w:p w:rsidR="00E854FE" w:rsidRPr="00AD1218" w:rsidRDefault="00E854FE" w:rsidP="00AD1218">
      <w:pPr>
        <w:numPr>
          <w:ilvl w:val="1"/>
          <w:numId w:val="25"/>
        </w:numPr>
        <w:jc w:val="both"/>
        <w:rPr>
          <w:rFonts w:ascii="Arial" w:hAnsi="Arial" w:cs="Arial"/>
          <w:sz w:val="20"/>
          <w:szCs w:val="20"/>
        </w:rPr>
      </w:pPr>
      <w:r w:rsidRPr="00AD1218">
        <w:rPr>
          <w:rFonts w:ascii="Arial" w:hAnsi="Arial" w:cs="Arial"/>
          <w:sz w:val="20"/>
          <w:szCs w:val="20"/>
        </w:rPr>
        <w:t>da bo dnevno vodil evidenco opravljenih del in jih označil na načrtu sodne stavbe, ki se hrani pri pravosodni policiji ter posredoval plan dela za naslednji dan,</w:t>
      </w:r>
    </w:p>
    <w:p w:rsidR="00E854FE" w:rsidRPr="00AD1218" w:rsidRDefault="00E854FE" w:rsidP="00AD1218">
      <w:pPr>
        <w:numPr>
          <w:ilvl w:val="1"/>
          <w:numId w:val="25"/>
        </w:numPr>
        <w:jc w:val="both"/>
        <w:rPr>
          <w:rFonts w:ascii="Arial" w:hAnsi="Arial" w:cs="Arial"/>
          <w:sz w:val="20"/>
          <w:szCs w:val="20"/>
        </w:rPr>
      </w:pPr>
      <w:r w:rsidRPr="00AD1218">
        <w:rPr>
          <w:rFonts w:ascii="Arial" w:hAnsi="Arial" w:cs="Arial"/>
          <w:sz w:val="20"/>
          <w:szCs w:val="20"/>
        </w:rPr>
        <w:t>vsak dan sproti se pri pravosodni policiji vodi evidenčni list prihodov in odhodov delavcev, ki opravljajo storitve čiščenja in</w:t>
      </w:r>
    </w:p>
    <w:p w:rsidR="00E854FE" w:rsidRPr="00AD1218" w:rsidRDefault="00E854FE" w:rsidP="00AD1218">
      <w:pPr>
        <w:numPr>
          <w:ilvl w:val="1"/>
          <w:numId w:val="25"/>
        </w:numPr>
        <w:jc w:val="both"/>
        <w:rPr>
          <w:rFonts w:ascii="Arial" w:hAnsi="Arial" w:cs="Arial"/>
          <w:sz w:val="20"/>
          <w:szCs w:val="20"/>
        </w:rPr>
      </w:pPr>
      <w:r w:rsidRPr="00AD1218">
        <w:rPr>
          <w:rFonts w:ascii="Arial" w:hAnsi="Arial" w:cs="Arial"/>
          <w:sz w:val="20"/>
          <w:szCs w:val="20"/>
        </w:rPr>
        <w:t>da bo vsa dela izvajal v skladu s stroko in po načelu dobrega gospodarja.</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Evidenca se bo dnevno nahajala pri pravosodni policiji na lokaciji, na kateri se izvaja storitev čiščenja.</w:t>
      </w:r>
    </w:p>
    <w:p w:rsidR="00E854FE" w:rsidRPr="00AD1218" w:rsidRDefault="00E854FE" w:rsidP="00AD1218">
      <w:pPr>
        <w:jc w:val="both"/>
        <w:rPr>
          <w:rFonts w:ascii="Arial" w:hAnsi="Arial" w:cs="Arial"/>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Naročnik je dolžen brezplačno zagotoviti vodo ter električno energijo za čistilne stroje in da so prostori in naprave, kjer se opravljajo storitve čiščenja takšni, da omogočajo varno delo ter opozoriti delovno osebje izvajalca na specifične nevarnosti in ukrepe, da se tem nevarnostim izognejo.</w:t>
      </w:r>
    </w:p>
    <w:p w:rsidR="00E854FE" w:rsidRPr="00AD1218" w:rsidRDefault="00E854FE" w:rsidP="00AD1218">
      <w:pPr>
        <w:jc w:val="both"/>
        <w:rPr>
          <w:rFonts w:ascii="Arial" w:hAnsi="Arial" w:cs="Arial"/>
          <w:sz w:val="20"/>
          <w:szCs w:val="20"/>
        </w:rPr>
      </w:pPr>
    </w:p>
    <w:p w:rsidR="00E854FE" w:rsidRPr="00AD1218" w:rsidRDefault="00E854FE" w:rsidP="00AD1218">
      <w:pPr>
        <w:jc w:val="center"/>
        <w:rPr>
          <w:rFonts w:ascii="Arial" w:hAnsi="Arial" w:cs="Arial"/>
          <w:color w:val="000000"/>
          <w:sz w:val="20"/>
          <w:szCs w:val="20"/>
        </w:rPr>
      </w:pPr>
      <w:r w:rsidRPr="00AD1218">
        <w:rPr>
          <w:rFonts w:ascii="Arial" w:hAnsi="Arial" w:cs="Arial"/>
          <w:color w:val="000000"/>
          <w:sz w:val="20"/>
          <w:szCs w:val="20"/>
        </w:rPr>
        <w:t>8. člen</w:t>
      </w:r>
    </w:p>
    <w:p w:rsidR="00E854FE" w:rsidRPr="00AD1218" w:rsidRDefault="00E854FE" w:rsidP="00AD1218">
      <w:pPr>
        <w:rPr>
          <w:rFonts w:ascii="Arial" w:hAnsi="Arial" w:cs="Arial"/>
          <w:color w:val="000000"/>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Naročnik bo račun poravnaval s plačilnim nalogom na transakcijski račun izvajalca št.</w:t>
      </w:r>
      <w:r>
        <w:rPr>
          <w:rFonts w:ascii="Arial" w:hAnsi="Arial" w:cs="Arial"/>
          <w:sz w:val="20"/>
          <w:szCs w:val="20"/>
        </w:rPr>
        <w:t>___________________________</w:t>
      </w:r>
      <w:r w:rsidRPr="00AD1218">
        <w:rPr>
          <w:rFonts w:ascii="Arial" w:hAnsi="Arial" w:cs="Arial"/>
          <w:sz w:val="20"/>
          <w:szCs w:val="20"/>
        </w:rPr>
        <w:t xml:space="preserve">, odprt pri </w:t>
      </w:r>
      <w:r>
        <w:rPr>
          <w:rFonts w:ascii="Arial" w:hAnsi="Arial" w:cs="Arial"/>
          <w:sz w:val="20"/>
          <w:szCs w:val="20"/>
        </w:rPr>
        <w:t>_______________________</w:t>
      </w:r>
      <w:r w:rsidRPr="00AD1218">
        <w:rPr>
          <w:rFonts w:ascii="Arial" w:hAnsi="Arial" w:cs="Arial"/>
          <w:sz w:val="20"/>
          <w:szCs w:val="20"/>
        </w:rPr>
        <w:t>.</w:t>
      </w:r>
    </w:p>
    <w:p w:rsidR="00E854FE" w:rsidRPr="00AD1218" w:rsidRDefault="00E854FE" w:rsidP="00AD1218">
      <w:pPr>
        <w:jc w:val="both"/>
        <w:rPr>
          <w:rFonts w:ascii="Arial" w:hAnsi="Arial" w:cs="Arial"/>
          <w:sz w:val="20"/>
          <w:szCs w:val="20"/>
        </w:rPr>
      </w:pPr>
    </w:p>
    <w:p w:rsidR="00E854FE" w:rsidRDefault="00E854FE" w:rsidP="00AD1218">
      <w:pPr>
        <w:jc w:val="both"/>
        <w:rPr>
          <w:rFonts w:ascii="Arial" w:hAnsi="Arial" w:cs="Arial"/>
          <w:color w:val="000000"/>
          <w:sz w:val="20"/>
          <w:szCs w:val="20"/>
        </w:rPr>
      </w:pPr>
      <w:r w:rsidRPr="00AD1218">
        <w:rPr>
          <w:rFonts w:ascii="Arial" w:hAnsi="Arial" w:cs="Arial"/>
          <w:sz w:val="20"/>
          <w:szCs w:val="20"/>
        </w:rPr>
        <w:t xml:space="preserve">Rok plačila je 30. dan od prejema pravilno izstavljenega </w:t>
      </w:r>
      <w:proofErr w:type="spellStart"/>
      <w:r w:rsidRPr="00AD1218">
        <w:rPr>
          <w:rFonts w:ascii="Arial" w:hAnsi="Arial" w:cs="Arial"/>
          <w:sz w:val="20"/>
          <w:szCs w:val="20"/>
        </w:rPr>
        <w:t>eračuna</w:t>
      </w:r>
      <w:proofErr w:type="spellEnd"/>
      <w:r w:rsidRPr="00AD1218">
        <w:rPr>
          <w:rFonts w:ascii="Arial" w:hAnsi="Arial" w:cs="Arial"/>
          <w:sz w:val="20"/>
          <w:szCs w:val="20"/>
        </w:rPr>
        <w:t xml:space="preserve"> z vsemi prilogami v dokumentni sistem Okrožnega sodišča v Ljubljani.</w:t>
      </w:r>
      <w:r w:rsidRPr="00AD1218">
        <w:rPr>
          <w:rFonts w:ascii="Arial" w:hAnsi="Arial" w:cs="Arial"/>
          <w:color w:val="000000"/>
          <w:sz w:val="20"/>
          <w:szCs w:val="20"/>
        </w:rPr>
        <w:t xml:space="preserve"> </w:t>
      </w:r>
      <w:r w:rsidRPr="00AD1218">
        <w:rPr>
          <w:rFonts w:ascii="Arial" w:hAnsi="Arial" w:cs="Arial"/>
          <w:sz w:val="20"/>
          <w:szCs w:val="20"/>
        </w:rPr>
        <w:t>Osnova za izstavitev računa je uspešno izveden prevzem s podpisanim prevzemnim zapisnikom s strani izvajalca in naročnika.</w:t>
      </w:r>
      <w:r w:rsidRPr="00AD1218">
        <w:rPr>
          <w:rFonts w:ascii="Arial" w:hAnsi="Arial" w:cs="Arial"/>
          <w:color w:val="000000"/>
          <w:sz w:val="20"/>
          <w:szCs w:val="20"/>
        </w:rPr>
        <w:t xml:space="preserve"> </w:t>
      </w:r>
    </w:p>
    <w:p w:rsidR="00E854FE" w:rsidRDefault="00E854FE" w:rsidP="00AD1218">
      <w:pPr>
        <w:jc w:val="both"/>
        <w:rPr>
          <w:rFonts w:ascii="Arial" w:hAnsi="Arial" w:cs="Arial"/>
          <w:color w:val="000000"/>
          <w:sz w:val="20"/>
          <w:szCs w:val="20"/>
        </w:rPr>
      </w:pPr>
    </w:p>
    <w:p w:rsidR="00E854FE" w:rsidRPr="00F3369B" w:rsidRDefault="00E854FE" w:rsidP="00F3369B">
      <w:pPr>
        <w:jc w:val="both"/>
        <w:rPr>
          <w:rFonts w:ascii="Arial" w:hAnsi="Arial" w:cs="Arial"/>
          <w:sz w:val="20"/>
          <w:szCs w:val="20"/>
        </w:rPr>
      </w:pPr>
      <w:r w:rsidRPr="00F3369B">
        <w:rPr>
          <w:rFonts w:ascii="Arial" w:hAnsi="Arial" w:cs="Arial"/>
          <w:sz w:val="20"/>
          <w:szCs w:val="20"/>
        </w:rPr>
        <w:t>Če zadnji dan roka sovpada z dnem, ko je po zakonu dela prost dan oziroma v plačilnem sistemu TARGET ni opredeljen kot plačilni dan, se za zadnji dan roka šteje naslednji delavnik oziroma naslednji plačilni dan v sistemu TARGET.</w:t>
      </w:r>
    </w:p>
    <w:p w:rsidR="00E854FE" w:rsidRPr="00AD1218" w:rsidRDefault="00E854FE" w:rsidP="00AD1218">
      <w:pPr>
        <w:jc w:val="both"/>
        <w:rPr>
          <w:rFonts w:ascii="Arial" w:hAnsi="Arial" w:cs="Arial"/>
          <w:color w:val="000000"/>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Račun se mora sklicevati na številko pogodbe, na podlagi katere ga izvajalec izstavlja.</w:t>
      </w:r>
    </w:p>
    <w:p w:rsidR="00E854FE" w:rsidRPr="00AD1218" w:rsidRDefault="00E854FE" w:rsidP="00AD1218">
      <w:pPr>
        <w:jc w:val="both"/>
        <w:rPr>
          <w:rFonts w:ascii="Arial" w:hAnsi="Arial" w:cs="Arial"/>
          <w:sz w:val="20"/>
          <w:szCs w:val="20"/>
        </w:rPr>
      </w:pPr>
    </w:p>
    <w:p w:rsidR="00E854FE" w:rsidRDefault="00E854FE" w:rsidP="00AD1218">
      <w:pPr>
        <w:jc w:val="both"/>
        <w:rPr>
          <w:rFonts w:ascii="Arial" w:hAnsi="Arial" w:cs="Arial"/>
          <w:color w:val="000000"/>
          <w:sz w:val="20"/>
          <w:szCs w:val="20"/>
        </w:rPr>
      </w:pPr>
      <w:r w:rsidRPr="00AD1218">
        <w:rPr>
          <w:rFonts w:ascii="Arial" w:hAnsi="Arial" w:cs="Arial"/>
          <w:color w:val="000000"/>
          <w:sz w:val="20"/>
          <w:szCs w:val="20"/>
        </w:rPr>
        <w:t>V primeru zamude plačila ima izvajalec pravico od naročnika zahtevati plačilo zakonitih zamudnih obresti.</w:t>
      </w:r>
    </w:p>
    <w:p w:rsidR="00E854FE" w:rsidRDefault="00E854FE" w:rsidP="00AD1218">
      <w:pPr>
        <w:jc w:val="both"/>
        <w:rPr>
          <w:rFonts w:ascii="Arial" w:hAnsi="Arial" w:cs="Arial"/>
          <w:color w:val="000000"/>
          <w:sz w:val="20"/>
          <w:szCs w:val="20"/>
        </w:rPr>
      </w:pPr>
    </w:p>
    <w:p w:rsidR="00E854FE" w:rsidRPr="001705EB" w:rsidRDefault="00E854FE" w:rsidP="001705EB">
      <w:pPr>
        <w:jc w:val="center"/>
        <w:rPr>
          <w:rFonts w:ascii="Arial" w:hAnsi="Arial" w:cs="Arial"/>
          <w:color w:val="000000"/>
          <w:sz w:val="20"/>
          <w:szCs w:val="20"/>
        </w:rPr>
      </w:pPr>
      <w:r w:rsidRPr="001705EB">
        <w:rPr>
          <w:rFonts w:ascii="Arial" w:hAnsi="Arial" w:cs="Arial"/>
          <w:color w:val="000000"/>
          <w:sz w:val="20"/>
          <w:szCs w:val="20"/>
        </w:rPr>
        <w:t>9. člen</w:t>
      </w:r>
    </w:p>
    <w:p w:rsidR="00E854FE" w:rsidRPr="001705EB" w:rsidRDefault="00E854FE" w:rsidP="00AD1218">
      <w:pPr>
        <w:jc w:val="both"/>
        <w:rPr>
          <w:rFonts w:ascii="Arial" w:hAnsi="Arial" w:cs="Arial"/>
          <w:color w:val="000000"/>
          <w:sz w:val="20"/>
          <w:szCs w:val="20"/>
        </w:rPr>
      </w:pPr>
    </w:p>
    <w:p w:rsidR="00E854FE" w:rsidRPr="001705EB" w:rsidRDefault="00E854FE" w:rsidP="001705EB">
      <w:pPr>
        <w:suppressAutoHyphens/>
        <w:jc w:val="both"/>
        <w:rPr>
          <w:rFonts w:ascii="Arial" w:hAnsi="Arial" w:cs="Arial"/>
          <w:sz w:val="20"/>
          <w:szCs w:val="20"/>
        </w:rPr>
      </w:pPr>
      <w:r w:rsidRPr="001705EB">
        <w:rPr>
          <w:rFonts w:ascii="Arial" w:hAnsi="Arial" w:cs="Arial"/>
          <w:sz w:val="20"/>
          <w:szCs w:val="20"/>
        </w:rPr>
        <w:t xml:space="preserve">Izvajalec se zavezuje izročiti Okrožnemu sodišču v Ljubljani v roku 10 delovnih dni od dneva sklenitve te pogodbe kot pogoj za veljavnost pogodbe nepreklicno in brezpogojno finančno zavarovanje za dobro izvedbo pogodbenih obveznosti, plačljivo na prvi poziv, v višini petih odstotkov (5%) od pogodbene </w:t>
      </w:r>
      <w:r w:rsidR="00347039">
        <w:rPr>
          <w:rFonts w:ascii="Arial" w:hAnsi="Arial" w:cs="Arial"/>
          <w:sz w:val="20"/>
          <w:szCs w:val="20"/>
        </w:rPr>
        <w:t>vredno</w:t>
      </w:r>
      <w:r w:rsidRPr="001705EB">
        <w:rPr>
          <w:rFonts w:ascii="Arial" w:hAnsi="Arial" w:cs="Arial"/>
          <w:sz w:val="20"/>
          <w:szCs w:val="20"/>
        </w:rPr>
        <w:t>sti z DDV, z veljavnostjo še 60 dni po preteku veljavnosti pogodbe.</w:t>
      </w:r>
    </w:p>
    <w:p w:rsidR="00E854FE" w:rsidRPr="001705EB" w:rsidRDefault="00E854FE" w:rsidP="001705EB">
      <w:pPr>
        <w:numPr>
          <w:ilvl w:val="12"/>
          <w:numId w:val="0"/>
        </w:numPr>
        <w:suppressAutoHyphens/>
        <w:jc w:val="both"/>
        <w:rPr>
          <w:rFonts w:ascii="Arial" w:hAnsi="Arial" w:cs="Arial"/>
          <w:sz w:val="20"/>
          <w:szCs w:val="20"/>
        </w:rPr>
      </w:pPr>
    </w:p>
    <w:p w:rsidR="00E854FE" w:rsidRPr="001705EB" w:rsidRDefault="00E854FE" w:rsidP="001705EB">
      <w:pPr>
        <w:numPr>
          <w:ilvl w:val="12"/>
          <w:numId w:val="0"/>
        </w:numPr>
        <w:suppressAutoHyphens/>
        <w:jc w:val="both"/>
        <w:rPr>
          <w:rFonts w:ascii="Arial" w:hAnsi="Arial" w:cs="Arial"/>
          <w:sz w:val="20"/>
          <w:szCs w:val="20"/>
        </w:rPr>
      </w:pPr>
      <w:r w:rsidRPr="001705EB">
        <w:rPr>
          <w:rFonts w:ascii="Arial" w:hAnsi="Arial" w:cs="Arial"/>
          <w:sz w:val="20"/>
          <w:szCs w:val="20"/>
        </w:rPr>
        <w:t>Če se med trajanjem izvedbe pogodbe spremeni rok za izvedbo pogodbenih obveznosti, mora ponudnik predložiti v roku 10 dni od podpisa aneksa k tej pogodbi novo finančno zavarovanje v korist naročnika z novim rokom trajanja le te in morebitno spremenjeno pogodbeno vrednostjo.</w:t>
      </w:r>
    </w:p>
    <w:p w:rsidR="00E854FE" w:rsidRPr="001705EB" w:rsidRDefault="00E854FE" w:rsidP="001705EB">
      <w:pPr>
        <w:numPr>
          <w:ilvl w:val="12"/>
          <w:numId w:val="0"/>
        </w:numPr>
        <w:suppressAutoHyphens/>
        <w:jc w:val="both"/>
        <w:rPr>
          <w:rFonts w:ascii="Arial" w:hAnsi="Arial" w:cs="Arial"/>
          <w:sz w:val="20"/>
          <w:szCs w:val="20"/>
        </w:rPr>
      </w:pPr>
    </w:p>
    <w:p w:rsidR="00E854FE" w:rsidRPr="001705EB" w:rsidRDefault="00E854FE" w:rsidP="001705EB">
      <w:pPr>
        <w:numPr>
          <w:ilvl w:val="12"/>
          <w:numId w:val="0"/>
        </w:numPr>
        <w:suppressAutoHyphens/>
        <w:jc w:val="both"/>
        <w:rPr>
          <w:rFonts w:ascii="Arial" w:hAnsi="Arial" w:cs="Arial"/>
          <w:sz w:val="20"/>
          <w:szCs w:val="20"/>
        </w:rPr>
      </w:pPr>
      <w:r w:rsidRPr="001705EB">
        <w:rPr>
          <w:rFonts w:ascii="Arial" w:hAnsi="Arial" w:cs="Arial"/>
          <w:color w:val="000000"/>
          <w:sz w:val="20"/>
          <w:szCs w:val="20"/>
        </w:rPr>
        <w:t>Predložitev garancije za dobro izvedbo pogodbenih obveznosti je pogoj za veljavnost pogodbe. Če izvajalec v roku, navedenem v prvem odstavku tega člena, ne predloži garancije, se šteje, da pogodba ni veljavna.</w:t>
      </w:r>
    </w:p>
    <w:p w:rsidR="00E854FE" w:rsidRPr="001705EB" w:rsidRDefault="00E854FE" w:rsidP="001705EB">
      <w:pPr>
        <w:autoSpaceDE w:val="0"/>
        <w:autoSpaceDN w:val="0"/>
        <w:adjustRightInd w:val="0"/>
        <w:jc w:val="both"/>
        <w:rPr>
          <w:rFonts w:ascii="Arial" w:hAnsi="Arial" w:cs="Arial"/>
          <w:sz w:val="20"/>
          <w:szCs w:val="20"/>
          <w:lang w:eastAsia="sl-SI"/>
        </w:rPr>
      </w:pPr>
    </w:p>
    <w:p w:rsidR="00E854FE" w:rsidRPr="001705EB" w:rsidRDefault="00E854FE" w:rsidP="001705EB">
      <w:pPr>
        <w:autoSpaceDE w:val="0"/>
        <w:autoSpaceDN w:val="0"/>
        <w:adjustRightInd w:val="0"/>
        <w:jc w:val="both"/>
        <w:rPr>
          <w:rFonts w:ascii="Arial" w:hAnsi="Arial" w:cs="Arial"/>
          <w:sz w:val="20"/>
          <w:szCs w:val="20"/>
          <w:lang w:eastAsia="sl-SI"/>
        </w:rPr>
      </w:pPr>
      <w:r w:rsidRPr="001705EB">
        <w:rPr>
          <w:rFonts w:ascii="Arial" w:hAnsi="Arial" w:cs="Arial"/>
          <w:sz w:val="20"/>
          <w:szCs w:val="20"/>
          <w:lang w:eastAsia="sl-SI"/>
        </w:rPr>
        <w:t>Finančno zavarovanje za dobro izvedbo pogodbenih obveznosti uveljavlja Okrožno sodišče v Ljubljani. Finančno zavarovanje za dobro izvedbo pogodbenih obveznosti se lahko uveljavlja v primeru:</w:t>
      </w:r>
    </w:p>
    <w:p w:rsidR="00E854FE" w:rsidRPr="001705EB" w:rsidRDefault="00E854FE" w:rsidP="001705EB">
      <w:pPr>
        <w:numPr>
          <w:ilvl w:val="0"/>
          <w:numId w:val="18"/>
        </w:numPr>
        <w:jc w:val="both"/>
        <w:rPr>
          <w:rFonts w:ascii="Arial" w:hAnsi="Arial" w:cs="Arial"/>
          <w:sz w:val="20"/>
          <w:szCs w:val="20"/>
        </w:rPr>
      </w:pPr>
      <w:r w:rsidRPr="001705EB">
        <w:rPr>
          <w:rFonts w:ascii="Arial" w:hAnsi="Arial" w:cs="Arial"/>
          <w:sz w:val="20"/>
          <w:szCs w:val="20"/>
        </w:rPr>
        <w:t>če izvajalec ne bo pričel izvajati svojih pogodbenih obveznosti v skladu z določili pogodbe ali,</w:t>
      </w:r>
    </w:p>
    <w:p w:rsidR="00E854FE" w:rsidRPr="001705EB" w:rsidRDefault="00E854FE" w:rsidP="001705EB">
      <w:pPr>
        <w:numPr>
          <w:ilvl w:val="0"/>
          <w:numId w:val="18"/>
        </w:numPr>
        <w:spacing w:before="100" w:beforeAutospacing="1" w:line="264" w:lineRule="auto"/>
        <w:rPr>
          <w:rFonts w:ascii="Arial" w:hAnsi="Arial" w:cs="Arial"/>
          <w:sz w:val="20"/>
          <w:szCs w:val="20"/>
          <w:lang w:eastAsia="sl-SI"/>
        </w:rPr>
      </w:pPr>
      <w:r w:rsidRPr="001705EB">
        <w:rPr>
          <w:rFonts w:ascii="Arial" w:hAnsi="Arial" w:cs="Arial"/>
          <w:sz w:val="20"/>
          <w:szCs w:val="20"/>
          <w:lang w:eastAsia="sl-SI"/>
        </w:rPr>
        <w:t>če ponudnik ne bo izpolnil svojih obveznosti v skladu z določili pogodbe ali</w:t>
      </w:r>
    </w:p>
    <w:p w:rsidR="00E854FE" w:rsidRPr="001705EB" w:rsidRDefault="00E854FE" w:rsidP="001705EB">
      <w:pPr>
        <w:numPr>
          <w:ilvl w:val="0"/>
          <w:numId w:val="18"/>
        </w:numPr>
        <w:jc w:val="both"/>
        <w:rPr>
          <w:rFonts w:ascii="Arial" w:hAnsi="Arial" w:cs="Arial"/>
          <w:sz w:val="20"/>
          <w:szCs w:val="20"/>
        </w:rPr>
      </w:pPr>
      <w:r w:rsidRPr="001705EB">
        <w:rPr>
          <w:rFonts w:ascii="Arial" w:hAnsi="Arial" w:cs="Arial"/>
          <w:sz w:val="20"/>
          <w:szCs w:val="20"/>
        </w:rPr>
        <w:t xml:space="preserve">če izvajalec ne bo pravočasno izpolnil svojih pogodbenih obveznosti v skladu z določili pogodbe ali, </w:t>
      </w:r>
    </w:p>
    <w:p w:rsidR="00E854FE" w:rsidRPr="001705EB" w:rsidRDefault="00E854FE" w:rsidP="001705EB">
      <w:pPr>
        <w:numPr>
          <w:ilvl w:val="0"/>
          <w:numId w:val="18"/>
        </w:numPr>
        <w:jc w:val="both"/>
        <w:rPr>
          <w:rFonts w:ascii="Arial" w:hAnsi="Arial" w:cs="Arial"/>
          <w:sz w:val="20"/>
          <w:szCs w:val="20"/>
        </w:rPr>
      </w:pPr>
      <w:r w:rsidRPr="001705EB">
        <w:rPr>
          <w:rFonts w:ascii="Arial" w:hAnsi="Arial" w:cs="Arial"/>
          <w:sz w:val="20"/>
          <w:szCs w:val="20"/>
        </w:rPr>
        <w:t>če izvajalec ne bo pravilno izpolnil svojih pogodbenih obveznosti v skladu z določili pogodbe ali</w:t>
      </w:r>
    </w:p>
    <w:p w:rsidR="00E854FE" w:rsidRPr="001705EB" w:rsidRDefault="00E854FE" w:rsidP="001705EB">
      <w:pPr>
        <w:numPr>
          <w:ilvl w:val="0"/>
          <w:numId w:val="18"/>
        </w:numPr>
        <w:jc w:val="both"/>
        <w:rPr>
          <w:rFonts w:ascii="Arial" w:hAnsi="Arial" w:cs="Arial"/>
          <w:sz w:val="20"/>
          <w:szCs w:val="20"/>
        </w:rPr>
      </w:pPr>
      <w:r w:rsidRPr="001705EB">
        <w:rPr>
          <w:rFonts w:ascii="Arial" w:hAnsi="Arial" w:cs="Arial"/>
          <w:sz w:val="20"/>
          <w:szCs w:val="20"/>
        </w:rPr>
        <w:t>če bo izvajalec prenehal izpolnjevati svoje pogodbene obveznosti v skladu z določili pogodbe.</w:t>
      </w:r>
    </w:p>
    <w:p w:rsidR="00E854FE" w:rsidRPr="001705EB" w:rsidRDefault="00E854FE" w:rsidP="001705EB">
      <w:pPr>
        <w:autoSpaceDE w:val="0"/>
        <w:autoSpaceDN w:val="0"/>
        <w:adjustRightInd w:val="0"/>
        <w:jc w:val="both"/>
        <w:rPr>
          <w:rFonts w:ascii="Arial" w:hAnsi="Arial" w:cs="Arial"/>
          <w:sz w:val="20"/>
          <w:szCs w:val="20"/>
          <w:lang w:eastAsia="sl-SI"/>
        </w:rPr>
      </w:pPr>
    </w:p>
    <w:p w:rsidR="00E854FE" w:rsidRPr="001705EB" w:rsidRDefault="00E854FE" w:rsidP="001705EB">
      <w:pPr>
        <w:autoSpaceDE w:val="0"/>
        <w:autoSpaceDN w:val="0"/>
        <w:adjustRightInd w:val="0"/>
        <w:jc w:val="both"/>
        <w:rPr>
          <w:rFonts w:ascii="Arial" w:hAnsi="Arial" w:cs="Arial"/>
          <w:sz w:val="20"/>
          <w:szCs w:val="20"/>
          <w:lang w:eastAsia="sl-SI"/>
        </w:rPr>
      </w:pPr>
      <w:r w:rsidRPr="001705EB">
        <w:rPr>
          <w:rFonts w:ascii="Arial" w:hAnsi="Arial" w:cs="Arial"/>
          <w:sz w:val="20"/>
          <w:szCs w:val="20"/>
          <w:lang w:eastAsia="sl-SI"/>
        </w:rPr>
        <w:lastRenderedPageBreak/>
        <w:t>Okrožno sodišče v Ljubljani lahko uveljavlja finančno zavarovanje za dobro izvedbo pogodbenih obveznosti tudi v primeru delne izpolnitve pogodbenih obveznosti ali v primeru, da ponudnik odstopi od pogodbe.</w:t>
      </w:r>
    </w:p>
    <w:p w:rsidR="00E854FE" w:rsidRPr="001705EB" w:rsidRDefault="00E854FE" w:rsidP="001705EB">
      <w:pPr>
        <w:autoSpaceDE w:val="0"/>
        <w:autoSpaceDN w:val="0"/>
        <w:adjustRightInd w:val="0"/>
        <w:jc w:val="both"/>
        <w:rPr>
          <w:rFonts w:ascii="Arial" w:hAnsi="Arial" w:cs="Arial"/>
          <w:sz w:val="20"/>
          <w:szCs w:val="20"/>
          <w:lang w:eastAsia="sl-SI"/>
        </w:rPr>
      </w:pPr>
    </w:p>
    <w:p w:rsidR="00E854FE" w:rsidRPr="001705EB" w:rsidRDefault="00E854FE" w:rsidP="00AD1218">
      <w:pPr>
        <w:jc w:val="both"/>
        <w:rPr>
          <w:rFonts w:ascii="Arial" w:hAnsi="Arial" w:cs="Arial"/>
          <w:sz w:val="20"/>
          <w:szCs w:val="20"/>
        </w:rPr>
      </w:pPr>
      <w:r w:rsidRPr="001705EB">
        <w:rPr>
          <w:rFonts w:ascii="Arial" w:hAnsi="Arial" w:cs="Arial"/>
          <w:sz w:val="20"/>
          <w:szCs w:val="20"/>
          <w:lang w:eastAsia="sl-SI"/>
        </w:rPr>
        <w:t xml:space="preserve">Pred unovčenjem finančnega zavarovanja za dobro izvedbo pogodbenih obveznosti iz prvega ostavka tega člena, bo naročnik izvajalca pisno opozoril na izvajalčevo neizpolnjevanje pogodbenih obveznosti in na kršenje pogodbenih določil ter pogojev iz razpisne dokumentacije, ki so sestavni del te pogodbe, in mu določil rok, do katerega mora izpolniti pogodbene obveznosti in prenehati kršiti pogodbena določila te pogodbe in pogoje iz razpisne dokumentacije, ki so sestavni del te pogodbe. </w:t>
      </w:r>
      <w:r w:rsidRPr="001705EB">
        <w:rPr>
          <w:rFonts w:ascii="Arial" w:hAnsi="Arial" w:cs="Arial"/>
          <w:sz w:val="20"/>
          <w:szCs w:val="20"/>
        </w:rPr>
        <w:t xml:space="preserve">Če izvajalec ne odpravi napak v dogovorjenem roku, lahko naročnik unovči finančno zavarovanje za dobro izvedbo pogodbenih obveznosti iz prvega ostavka tega člena. </w:t>
      </w:r>
    </w:p>
    <w:p w:rsidR="00E854FE" w:rsidRDefault="00E854FE" w:rsidP="001705EB">
      <w:pPr>
        <w:rPr>
          <w:rFonts w:ascii="Arial" w:hAnsi="Arial" w:cs="Arial"/>
          <w:color w:val="000000"/>
          <w:sz w:val="20"/>
          <w:szCs w:val="20"/>
        </w:rPr>
      </w:pPr>
    </w:p>
    <w:p w:rsidR="00E854FE" w:rsidRPr="00AD1218" w:rsidRDefault="00E854FE" w:rsidP="00AD1218">
      <w:pPr>
        <w:jc w:val="center"/>
        <w:rPr>
          <w:rFonts w:ascii="Arial" w:hAnsi="Arial" w:cs="Arial"/>
          <w:color w:val="000000"/>
          <w:sz w:val="20"/>
          <w:szCs w:val="20"/>
        </w:rPr>
      </w:pPr>
      <w:r>
        <w:rPr>
          <w:rFonts w:ascii="Arial" w:hAnsi="Arial" w:cs="Arial"/>
          <w:color w:val="000000"/>
          <w:sz w:val="20"/>
          <w:szCs w:val="20"/>
        </w:rPr>
        <w:t>10</w:t>
      </w:r>
      <w:r w:rsidRPr="00AD1218">
        <w:rPr>
          <w:rFonts w:ascii="Arial" w:hAnsi="Arial" w:cs="Arial"/>
          <w:color w:val="000000"/>
          <w:sz w:val="20"/>
          <w:szCs w:val="20"/>
        </w:rPr>
        <w:t>. člen</w:t>
      </w:r>
    </w:p>
    <w:p w:rsidR="00E854FE" w:rsidRPr="00AD1218" w:rsidRDefault="00E854FE" w:rsidP="00AD1218">
      <w:pPr>
        <w:rPr>
          <w:rFonts w:ascii="Arial" w:hAnsi="Arial" w:cs="Arial"/>
          <w:snapToGrid w:val="0"/>
          <w:sz w:val="20"/>
          <w:szCs w:val="20"/>
        </w:rPr>
      </w:pPr>
    </w:p>
    <w:p w:rsidR="00E854FE" w:rsidRPr="00AD1218" w:rsidRDefault="00E854FE" w:rsidP="00AD1218">
      <w:pPr>
        <w:jc w:val="both"/>
        <w:rPr>
          <w:rFonts w:ascii="Arial" w:hAnsi="Arial" w:cs="Arial"/>
          <w:sz w:val="20"/>
          <w:szCs w:val="20"/>
        </w:rPr>
      </w:pPr>
      <w:r w:rsidRPr="00AD1218">
        <w:rPr>
          <w:rFonts w:ascii="Arial" w:hAnsi="Arial" w:cs="Arial"/>
          <w:sz w:val="20"/>
          <w:szCs w:val="20"/>
        </w:rPr>
        <w:t xml:space="preserve">Če izvajalec po svoji krivdi, nesporno ugotovljeni, ne bo izvršil pogodbenih del v dogovorjenem roku, je dolžan plačati naročniku pogodbeno kazen v višini 0,5 % (pol odstotka) od končne bruto vrednosti pogodbenih del za vsak zamujeni koledarski dan. Pogodbena kazen ni omejena. Izvajalcu se obračuna pri končnem obračunu. </w:t>
      </w:r>
    </w:p>
    <w:p w:rsidR="00E854FE" w:rsidRPr="00AD1218" w:rsidRDefault="00E854FE" w:rsidP="00AD1218">
      <w:pPr>
        <w:rPr>
          <w:rFonts w:ascii="Arial" w:hAnsi="Arial" w:cs="Arial"/>
          <w:snapToGrid w:val="0"/>
          <w:sz w:val="20"/>
          <w:szCs w:val="20"/>
        </w:rPr>
      </w:pPr>
    </w:p>
    <w:p w:rsidR="00E854FE" w:rsidRPr="00AD1218" w:rsidRDefault="00E854FE" w:rsidP="00AD1218">
      <w:pPr>
        <w:jc w:val="center"/>
        <w:rPr>
          <w:rFonts w:ascii="Arial" w:hAnsi="Arial" w:cs="Arial"/>
          <w:color w:val="000000"/>
          <w:sz w:val="20"/>
          <w:szCs w:val="20"/>
        </w:rPr>
      </w:pPr>
      <w:r>
        <w:rPr>
          <w:rFonts w:ascii="Arial" w:hAnsi="Arial" w:cs="Arial"/>
          <w:color w:val="000000"/>
          <w:sz w:val="20"/>
          <w:szCs w:val="20"/>
        </w:rPr>
        <w:t>11</w:t>
      </w:r>
      <w:r w:rsidRPr="00AD1218">
        <w:rPr>
          <w:rFonts w:ascii="Arial" w:hAnsi="Arial" w:cs="Arial"/>
          <w:color w:val="000000"/>
          <w:sz w:val="20"/>
          <w:szCs w:val="20"/>
        </w:rPr>
        <w:t>. člen</w:t>
      </w:r>
    </w:p>
    <w:p w:rsidR="00E854FE" w:rsidRPr="00AD1218" w:rsidRDefault="00E854FE" w:rsidP="00AD1218">
      <w:pPr>
        <w:rPr>
          <w:rFonts w:ascii="Arial" w:hAnsi="Arial" w:cs="Arial"/>
          <w:color w:val="000000"/>
          <w:sz w:val="20"/>
          <w:szCs w:val="20"/>
        </w:rPr>
      </w:pPr>
    </w:p>
    <w:p w:rsidR="00E854FE" w:rsidRPr="00AD1218" w:rsidRDefault="00E854FE" w:rsidP="00AD1218">
      <w:pPr>
        <w:jc w:val="both"/>
        <w:outlineLvl w:val="0"/>
        <w:rPr>
          <w:rFonts w:ascii="Arial" w:hAnsi="Arial" w:cs="Arial"/>
          <w:color w:val="000000"/>
          <w:sz w:val="20"/>
          <w:szCs w:val="20"/>
        </w:rPr>
      </w:pPr>
      <w:bookmarkStart w:id="0" w:name="_Toc231552453"/>
      <w:bookmarkStart w:id="1" w:name="_Toc263940490"/>
      <w:bookmarkStart w:id="2" w:name="_Toc263940653"/>
      <w:bookmarkStart w:id="3" w:name="_Toc263940801"/>
      <w:bookmarkStart w:id="4" w:name="_Toc264377924"/>
      <w:bookmarkStart w:id="5" w:name="_Toc264379269"/>
      <w:r w:rsidRPr="00AD1218">
        <w:rPr>
          <w:rFonts w:ascii="Arial" w:hAnsi="Arial" w:cs="Arial"/>
          <w:color w:val="000000"/>
          <w:sz w:val="20"/>
          <w:szCs w:val="20"/>
        </w:rPr>
        <w:t xml:space="preserve">Skrbnik pogodbe s strani naročnika </w:t>
      </w:r>
      <w:bookmarkEnd w:id="0"/>
      <w:bookmarkEnd w:id="1"/>
      <w:bookmarkEnd w:id="2"/>
      <w:bookmarkEnd w:id="3"/>
      <w:bookmarkEnd w:id="4"/>
      <w:bookmarkEnd w:id="5"/>
      <w:r>
        <w:rPr>
          <w:rFonts w:ascii="Arial" w:hAnsi="Arial" w:cs="Arial"/>
          <w:color w:val="000000"/>
          <w:sz w:val="20"/>
          <w:szCs w:val="20"/>
        </w:rPr>
        <w:t>je________________________________________.</w:t>
      </w:r>
    </w:p>
    <w:p w:rsidR="00E854FE" w:rsidRPr="00AD1218" w:rsidRDefault="00E854FE" w:rsidP="00AD1218">
      <w:pPr>
        <w:jc w:val="both"/>
        <w:outlineLvl w:val="0"/>
        <w:rPr>
          <w:rFonts w:ascii="Arial" w:hAnsi="Arial" w:cs="Arial"/>
          <w:color w:val="000000"/>
          <w:sz w:val="20"/>
          <w:szCs w:val="20"/>
        </w:rPr>
      </w:pPr>
      <w:bookmarkStart w:id="6" w:name="_Toc231552454"/>
      <w:bookmarkStart w:id="7" w:name="_Toc263940491"/>
      <w:bookmarkStart w:id="8" w:name="_Toc263940654"/>
      <w:bookmarkStart w:id="9" w:name="_Toc263940802"/>
      <w:bookmarkStart w:id="10" w:name="_Toc264377925"/>
      <w:bookmarkStart w:id="11" w:name="_Toc264379270"/>
      <w:r w:rsidRPr="00AD1218">
        <w:rPr>
          <w:rFonts w:ascii="Arial" w:hAnsi="Arial" w:cs="Arial"/>
          <w:color w:val="000000"/>
          <w:sz w:val="20"/>
          <w:szCs w:val="20"/>
        </w:rPr>
        <w:t>Skrbnik pogodbe s strani izvajalca je</w:t>
      </w:r>
      <w:bookmarkEnd w:id="6"/>
      <w:bookmarkEnd w:id="7"/>
      <w:bookmarkEnd w:id="8"/>
      <w:bookmarkEnd w:id="9"/>
      <w:bookmarkEnd w:id="10"/>
      <w:bookmarkEnd w:id="11"/>
      <w:r>
        <w:rPr>
          <w:rFonts w:ascii="Arial" w:hAnsi="Arial" w:cs="Arial"/>
          <w:color w:val="000000"/>
          <w:sz w:val="20"/>
          <w:szCs w:val="20"/>
        </w:rPr>
        <w:t xml:space="preserve"> _______________________________________.</w:t>
      </w:r>
    </w:p>
    <w:p w:rsidR="00E854FE" w:rsidRPr="00AD1218" w:rsidRDefault="00E854FE" w:rsidP="00AD1218">
      <w:pPr>
        <w:jc w:val="center"/>
        <w:rPr>
          <w:rFonts w:ascii="Arial" w:hAnsi="Arial" w:cs="Arial"/>
          <w:color w:val="000000"/>
          <w:sz w:val="20"/>
          <w:szCs w:val="20"/>
        </w:rPr>
      </w:pPr>
    </w:p>
    <w:p w:rsidR="00E854FE" w:rsidRPr="00AD1218" w:rsidRDefault="00E854FE" w:rsidP="00AD1218">
      <w:pPr>
        <w:jc w:val="center"/>
        <w:rPr>
          <w:rFonts w:ascii="Arial" w:hAnsi="Arial" w:cs="Arial"/>
          <w:color w:val="000000"/>
          <w:sz w:val="20"/>
          <w:szCs w:val="20"/>
        </w:rPr>
      </w:pPr>
      <w:r w:rsidRPr="00AD1218">
        <w:rPr>
          <w:rFonts w:ascii="Arial" w:hAnsi="Arial" w:cs="Arial"/>
          <w:color w:val="000000"/>
          <w:sz w:val="20"/>
          <w:szCs w:val="20"/>
        </w:rPr>
        <w:t>1</w:t>
      </w:r>
      <w:r>
        <w:rPr>
          <w:rFonts w:ascii="Arial" w:hAnsi="Arial" w:cs="Arial"/>
          <w:color w:val="000000"/>
          <w:sz w:val="20"/>
          <w:szCs w:val="20"/>
        </w:rPr>
        <w:t>2</w:t>
      </w:r>
      <w:r w:rsidRPr="00AD1218">
        <w:rPr>
          <w:rFonts w:ascii="Arial" w:hAnsi="Arial" w:cs="Arial"/>
          <w:color w:val="000000"/>
          <w:sz w:val="20"/>
          <w:szCs w:val="20"/>
        </w:rPr>
        <w:t>. člen</w:t>
      </w:r>
    </w:p>
    <w:p w:rsidR="00E854FE" w:rsidRPr="00AD1218" w:rsidRDefault="00E854FE" w:rsidP="00AD1218">
      <w:pPr>
        <w:jc w:val="center"/>
        <w:rPr>
          <w:rFonts w:ascii="Arial" w:hAnsi="Arial" w:cs="Arial"/>
          <w:color w:val="000000"/>
          <w:sz w:val="20"/>
          <w:szCs w:val="20"/>
        </w:rPr>
      </w:pPr>
    </w:p>
    <w:p w:rsidR="00E854FE" w:rsidRPr="00AD1218" w:rsidRDefault="00E854FE" w:rsidP="00AD1218">
      <w:pPr>
        <w:jc w:val="both"/>
        <w:outlineLvl w:val="0"/>
        <w:rPr>
          <w:rFonts w:ascii="Arial" w:hAnsi="Arial" w:cs="Arial"/>
          <w:color w:val="000000"/>
          <w:sz w:val="20"/>
          <w:szCs w:val="20"/>
        </w:rPr>
      </w:pPr>
      <w:bookmarkStart w:id="12" w:name="_Toc231552455"/>
      <w:bookmarkStart w:id="13" w:name="_Toc263940492"/>
      <w:bookmarkStart w:id="14" w:name="_Toc263940655"/>
      <w:bookmarkStart w:id="15" w:name="_Toc263940803"/>
      <w:bookmarkStart w:id="16" w:name="_Toc264377926"/>
      <w:bookmarkStart w:id="17" w:name="_Toc264379271"/>
      <w:r w:rsidRPr="00AD1218">
        <w:rPr>
          <w:rFonts w:ascii="Arial" w:hAnsi="Arial" w:cs="Arial"/>
          <w:color w:val="000000"/>
          <w:sz w:val="20"/>
          <w:szCs w:val="20"/>
        </w:rPr>
        <w:t>Za medsebojne obveznosti, ki so opredeljene v tej pogodbi, kot za ostale medsebojne obveznosti, ki v pogodbi niso opredeljene, veljajo določila Obligacijskega zakonika in drugi predpisi, ki urejajo to področje.</w:t>
      </w:r>
      <w:bookmarkEnd w:id="12"/>
      <w:bookmarkEnd w:id="13"/>
      <w:bookmarkEnd w:id="14"/>
      <w:bookmarkEnd w:id="15"/>
      <w:bookmarkEnd w:id="16"/>
      <w:bookmarkEnd w:id="17"/>
    </w:p>
    <w:p w:rsidR="00E854FE" w:rsidRPr="00AD1218" w:rsidRDefault="00E854FE" w:rsidP="00AD1218">
      <w:pPr>
        <w:rPr>
          <w:rFonts w:ascii="Arial" w:hAnsi="Arial" w:cs="Arial"/>
          <w:color w:val="000000"/>
          <w:sz w:val="20"/>
          <w:szCs w:val="20"/>
        </w:rPr>
      </w:pPr>
    </w:p>
    <w:p w:rsidR="00E854FE" w:rsidRPr="00AD1218" w:rsidRDefault="00E854FE" w:rsidP="00AD1218">
      <w:pPr>
        <w:jc w:val="center"/>
        <w:rPr>
          <w:rFonts w:ascii="Arial" w:hAnsi="Arial" w:cs="Arial"/>
          <w:color w:val="000000"/>
          <w:sz w:val="20"/>
          <w:szCs w:val="20"/>
        </w:rPr>
      </w:pPr>
      <w:r w:rsidRPr="00AD1218">
        <w:rPr>
          <w:rFonts w:ascii="Arial" w:hAnsi="Arial" w:cs="Arial"/>
          <w:color w:val="000000"/>
          <w:sz w:val="20"/>
          <w:szCs w:val="20"/>
        </w:rPr>
        <w:t>1</w:t>
      </w:r>
      <w:r>
        <w:rPr>
          <w:rFonts w:ascii="Arial" w:hAnsi="Arial" w:cs="Arial"/>
          <w:color w:val="000000"/>
          <w:sz w:val="20"/>
          <w:szCs w:val="20"/>
        </w:rPr>
        <w:t>3</w:t>
      </w:r>
      <w:r w:rsidRPr="00AD1218">
        <w:rPr>
          <w:rFonts w:ascii="Arial" w:hAnsi="Arial" w:cs="Arial"/>
          <w:color w:val="000000"/>
          <w:sz w:val="20"/>
          <w:szCs w:val="20"/>
        </w:rPr>
        <w:t>. člen</w:t>
      </w:r>
    </w:p>
    <w:p w:rsidR="00E854FE" w:rsidRPr="00AD1218" w:rsidRDefault="00E854FE" w:rsidP="00AD1218">
      <w:pPr>
        <w:jc w:val="center"/>
        <w:rPr>
          <w:rFonts w:ascii="Arial" w:hAnsi="Arial" w:cs="Arial"/>
          <w:color w:val="000000"/>
          <w:sz w:val="20"/>
          <w:szCs w:val="20"/>
        </w:rPr>
      </w:pPr>
    </w:p>
    <w:p w:rsidR="00E854FE" w:rsidRPr="00AD1218" w:rsidRDefault="00E854FE" w:rsidP="00AD1218">
      <w:pPr>
        <w:pStyle w:val="HTML-oblikovano"/>
        <w:jc w:val="both"/>
        <w:rPr>
          <w:rFonts w:ascii="Arial" w:hAnsi="Arial" w:cs="Arial"/>
        </w:rPr>
      </w:pPr>
      <w:r w:rsidRPr="00AD1218">
        <w:rPr>
          <w:rFonts w:ascii="Arial" w:hAnsi="Arial" w:cs="Arial"/>
        </w:rPr>
        <w:t xml:space="preserve">Izvajalec mora z vsemi morebitnimi osebnimi podatki, s katerimi se v času trajanja pogodbenih storitev </w:t>
      </w:r>
      <w:r w:rsidRPr="00B7426A">
        <w:rPr>
          <w:rFonts w:ascii="Arial" w:hAnsi="Arial" w:cs="Arial"/>
        </w:rPr>
        <w:t xml:space="preserve">seznanijo njegovi redno ali pogodbeno zaposleni delavci, ravnati </w:t>
      </w:r>
      <w:r w:rsidRPr="001705EB">
        <w:rPr>
          <w:rFonts w:ascii="Arial" w:hAnsi="Arial" w:cs="Arial"/>
        </w:rPr>
        <w:t>skladno z Uredbo o varstvu posameznikov pri obdelavi osebnih podatkov in o prostem pretoku takih podatkov ter o razveljavitvi Direktive 95/46/ES (Splošna uredba o varstvu podatkov, Uradni list EU, L 119/1 z dne 4. 5. 2016)</w:t>
      </w:r>
      <w:r>
        <w:rPr>
          <w:rFonts w:ascii="Arial" w:hAnsi="Arial" w:cs="Arial"/>
        </w:rPr>
        <w:t xml:space="preserve"> </w:t>
      </w:r>
      <w:r w:rsidRPr="001705EB">
        <w:rPr>
          <w:rFonts w:ascii="Arial" w:hAnsi="Arial" w:cs="Arial"/>
        </w:rPr>
        <w:t>in Zakonom o varstvu osebnih podatkov (Uradni list RS, št. 163/22) oziroma veljavnimi predpisi, ki urejajo varovanje osebnih podatkov. V primeru, da pride delovno osebje izvajalca v okviru izvajanja pogodbenih storitev v stik s podatki, ki jih zakon določa kot</w:t>
      </w:r>
      <w:r w:rsidRPr="0032552D">
        <w:rPr>
          <w:rFonts w:ascii="Arial" w:hAnsi="Arial" w:cs="Arial"/>
        </w:rPr>
        <w:t xml:space="preserve"> varovane podatke, jih mora varovati v skladu z načelom zaupnosti.</w:t>
      </w:r>
    </w:p>
    <w:p w:rsidR="00E854FE" w:rsidRPr="0032552D" w:rsidRDefault="00E854FE" w:rsidP="00AD1218">
      <w:pPr>
        <w:pStyle w:val="HTML-oblikovano"/>
        <w:jc w:val="both"/>
        <w:rPr>
          <w:rFonts w:ascii="Arial" w:hAnsi="Arial" w:cs="Arial"/>
        </w:rPr>
      </w:pPr>
    </w:p>
    <w:p w:rsidR="00E854FE" w:rsidRPr="00AD1218" w:rsidRDefault="00E854FE" w:rsidP="00AD1218">
      <w:pPr>
        <w:pStyle w:val="HTML-oblikovano"/>
        <w:jc w:val="both"/>
        <w:rPr>
          <w:rFonts w:ascii="Arial" w:hAnsi="Arial" w:cs="Arial"/>
        </w:rPr>
      </w:pPr>
      <w:r w:rsidRPr="00AD1218">
        <w:rPr>
          <w:rFonts w:ascii="Arial" w:hAnsi="Arial" w:cs="Arial"/>
        </w:rPr>
        <w:t>Obveznost varovanja podatkov iz prejšnjega stavka zavezuje izvajalca, njegove redno in pogodbeno zaposlene delavce ves čas trajanja pogodbe kot tudi po prenehanju veljavnosti pogodbe.</w:t>
      </w:r>
    </w:p>
    <w:p w:rsidR="00E854FE" w:rsidRPr="00AD1218" w:rsidRDefault="00E854FE" w:rsidP="00AD1218">
      <w:pPr>
        <w:jc w:val="center"/>
        <w:rPr>
          <w:rFonts w:ascii="Arial" w:hAnsi="Arial" w:cs="Arial"/>
          <w:color w:val="000000"/>
          <w:sz w:val="20"/>
          <w:szCs w:val="20"/>
        </w:rPr>
      </w:pPr>
    </w:p>
    <w:p w:rsidR="00E854FE" w:rsidRPr="00AD1218" w:rsidRDefault="00E854FE" w:rsidP="00AD1218">
      <w:pPr>
        <w:jc w:val="both"/>
        <w:rPr>
          <w:rFonts w:ascii="Arial" w:hAnsi="Arial" w:cs="Arial"/>
          <w:color w:val="000000"/>
          <w:sz w:val="20"/>
          <w:szCs w:val="20"/>
        </w:rPr>
      </w:pPr>
    </w:p>
    <w:p w:rsidR="00E854FE" w:rsidRPr="00AD1218" w:rsidRDefault="00E854FE" w:rsidP="00AD1218">
      <w:pPr>
        <w:jc w:val="center"/>
        <w:rPr>
          <w:rFonts w:ascii="Arial" w:hAnsi="Arial" w:cs="Arial"/>
          <w:color w:val="000000"/>
          <w:sz w:val="20"/>
          <w:szCs w:val="20"/>
        </w:rPr>
      </w:pPr>
      <w:r w:rsidRPr="00AD1218">
        <w:rPr>
          <w:rFonts w:ascii="Arial" w:hAnsi="Arial" w:cs="Arial"/>
          <w:color w:val="000000"/>
          <w:sz w:val="20"/>
          <w:szCs w:val="20"/>
        </w:rPr>
        <w:t>1</w:t>
      </w:r>
      <w:r>
        <w:rPr>
          <w:rFonts w:ascii="Arial" w:hAnsi="Arial" w:cs="Arial"/>
          <w:color w:val="000000"/>
          <w:sz w:val="20"/>
          <w:szCs w:val="20"/>
        </w:rPr>
        <w:t>4</w:t>
      </w:r>
      <w:r w:rsidRPr="00AD1218">
        <w:rPr>
          <w:rFonts w:ascii="Arial" w:hAnsi="Arial" w:cs="Arial"/>
          <w:color w:val="000000"/>
          <w:sz w:val="20"/>
          <w:szCs w:val="20"/>
        </w:rPr>
        <w:t>. člen</w:t>
      </w:r>
    </w:p>
    <w:p w:rsidR="00E854FE" w:rsidRPr="00AD1218" w:rsidRDefault="00E854FE" w:rsidP="00AD1218">
      <w:pPr>
        <w:jc w:val="both"/>
        <w:rPr>
          <w:rFonts w:ascii="Arial" w:hAnsi="Arial" w:cs="Arial"/>
          <w:color w:val="000000"/>
          <w:sz w:val="20"/>
          <w:szCs w:val="20"/>
        </w:rPr>
      </w:pPr>
    </w:p>
    <w:p w:rsidR="00E854FE" w:rsidRPr="00AD1218" w:rsidRDefault="00E854FE" w:rsidP="00AD1218">
      <w:pPr>
        <w:jc w:val="both"/>
        <w:rPr>
          <w:rFonts w:ascii="Arial" w:hAnsi="Arial" w:cs="Arial"/>
          <w:color w:val="000000"/>
          <w:sz w:val="20"/>
          <w:szCs w:val="20"/>
        </w:rPr>
      </w:pPr>
      <w:r w:rsidRPr="00AD1218">
        <w:rPr>
          <w:rFonts w:ascii="Arial" w:hAnsi="Arial" w:cs="Arial"/>
          <w:color w:val="000000"/>
          <w:sz w:val="20"/>
          <w:szCs w:val="20"/>
        </w:rPr>
        <w:t>Pogodba je sklenjena, ko jo podpišeta obe pogodbeni stranki in prične veljati z izpolnitvijo obveznosti izvajalca iz tretjega in četrtega odstavka 5. člena te pogodbe.</w:t>
      </w:r>
    </w:p>
    <w:p w:rsidR="00E854FE" w:rsidRPr="00AD1218" w:rsidRDefault="00E854FE" w:rsidP="00AD1218">
      <w:pPr>
        <w:jc w:val="both"/>
        <w:rPr>
          <w:rFonts w:ascii="Arial" w:hAnsi="Arial" w:cs="Arial"/>
          <w:color w:val="000000"/>
          <w:sz w:val="20"/>
          <w:szCs w:val="20"/>
        </w:rPr>
      </w:pPr>
    </w:p>
    <w:p w:rsidR="00E854FE" w:rsidRPr="000E0EC9" w:rsidRDefault="00E854FE" w:rsidP="00A20A06">
      <w:pPr>
        <w:widowControl w:val="0"/>
        <w:autoSpaceDE w:val="0"/>
        <w:autoSpaceDN w:val="0"/>
        <w:adjustRightInd w:val="0"/>
        <w:rPr>
          <w:rFonts w:ascii="Arial" w:hAnsi="Arial" w:cs="Arial"/>
          <w:b/>
          <w:bCs/>
          <w:sz w:val="20"/>
          <w:szCs w:val="20"/>
        </w:rPr>
      </w:pPr>
      <w:r w:rsidRPr="000E0EC9">
        <w:rPr>
          <w:rFonts w:ascii="Arial" w:hAnsi="Arial" w:cs="Arial"/>
          <w:b/>
          <w:bCs/>
          <w:sz w:val="20"/>
          <w:szCs w:val="20"/>
        </w:rPr>
        <w:t>VII. KONČNE DOLOČBE</w:t>
      </w:r>
    </w:p>
    <w:p w:rsidR="00E854FE" w:rsidRPr="000E0EC9" w:rsidRDefault="00E854FE" w:rsidP="00A20A06">
      <w:pPr>
        <w:widowControl w:val="0"/>
        <w:autoSpaceDE w:val="0"/>
        <w:autoSpaceDN w:val="0"/>
        <w:adjustRightInd w:val="0"/>
        <w:spacing w:line="289" w:lineRule="exact"/>
        <w:rPr>
          <w:rFonts w:ascii="Arial" w:hAnsi="Arial" w:cs="Arial"/>
          <w:sz w:val="20"/>
          <w:szCs w:val="20"/>
        </w:rPr>
      </w:pPr>
    </w:p>
    <w:p w:rsidR="00E854FE" w:rsidRPr="000E0EC9" w:rsidRDefault="00E854FE" w:rsidP="001C0254">
      <w:pPr>
        <w:widowControl w:val="0"/>
        <w:overflowPunct w:val="0"/>
        <w:autoSpaceDE w:val="0"/>
        <w:autoSpaceDN w:val="0"/>
        <w:adjustRightInd w:val="0"/>
        <w:spacing w:line="238" w:lineRule="auto"/>
        <w:ind w:left="4320"/>
        <w:rPr>
          <w:rFonts w:ascii="Arial" w:hAnsi="Arial" w:cs="Arial"/>
          <w:sz w:val="20"/>
          <w:szCs w:val="20"/>
        </w:rPr>
      </w:pPr>
      <w:r>
        <w:rPr>
          <w:rFonts w:ascii="Arial" w:hAnsi="Arial" w:cs="Arial"/>
          <w:sz w:val="20"/>
          <w:szCs w:val="20"/>
        </w:rPr>
        <w:t xml:space="preserve">15. </w:t>
      </w:r>
      <w:r w:rsidRPr="000E0EC9">
        <w:rPr>
          <w:rFonts w:ascii="Arial" w:hAnsi="Arial" w:cs="Arial"/>
          <w:sz w:val="20"/>
          <w:szCs w:val="20"/>
        </w:rPr>
        <w:t>člen</w:t>
      </w:r>
    </w:p>
    <w:p w:rsidR="00E854FE" w:rsidRPr="000E0EC9" w:rsidRDefault="00E854FE" w:rsidP="00A20A06">
      <w:pPr>
        <w:widowControl w:val="0"/>
        <w:autoSpaceDE w:val="0"/>
        <w:autoSpaceDN w:val="0"/>
        <w:adjustRightInd w:val="0"/>
        <w:spacing w:line="289" w:lineRule="exact"/>
        <w:rPr>
          <w:rFonts w:ascii="Arial" w:hAnsi="Arial" w:cs="Arial"/>
          <w:sz w:val="20"/>
          <w:szCs w:val="20"/>
        </w:rPr>
      </w:pPr>
    </w:p>
    <w:p w:rsidR="00E854FE" w:rsidRPr="001C0254" w:rsidRDefault="00E854FE" w:rsidP="001C0254">
      <w:pPr>
        <w:jc w:val="both"/>
        <w:rPr>
          <w:rFonts w:ascii="Arial" w:hAnsi="Arial" w:cs="Arial"/>
          <w:sz w:val="20"/>
          <w:szCs w:val="20"/>
        </w:rPr>
      </w:pPr>
      <w:r w:rsidRPr="001C0254">
        <w:rPr>
          <w:rFonts w:ascii="Arial" w:hAnsi="Arial" w:cs="Arial"/>
          <w:sz w:val="20"/>
          <w:szCs w:val="20"/>
        </w:rPr>
        <w:t xml:space="preserve">Ta pogodba je nična, če pred ali po njeni sklenitvi kdo v imenu ali za račun izvajalca Ta pogodba je nična, če pred ali po njeni sklenitvi kdo v imenu ali za račun izvajalca predstavniku ali posredniku naročnikov obljubi, ponudi ali da kakšno nedovoljeno korist za: </w:t>
      </w:r>
    </w:p>
    <w:p w:rsidR="00E854FE" w:rsidRPr="001C0254" w:rsidRDefault="00E854FE" w:rsidP="001C0254">
      <w:pPr>
        <w:numPr>
          <w:ilvl w:val="0"/>
          <w:numId w:val="12"/>
        </w:numPr>
        <w:jc w:val="both"/>
        <w:rPr>
          <w:rFonts w:ascii="Arial" w:hAnsi="Arial" w:cs="Arial"/>
          <w:sz w:val="20"/>
          <w:szCs w:val="20"/>
        </w:rPr>
      </w:pPr>
      <w:r w:rsidRPr="001C0254">
        <w:rPr>
          <w:rFonts w:ascii="Arial" w:hAnsi="Arial" w:cs="Arial"/>
          <w:sz w:val="20"/>
          <w:szCs w:val="20"/>
        </w:rPr>
        <w:t>pridobitev posla ali</w:t>
      </w:r>
    </w:p>
    <w:p w:rsidR="00E854FE" w:rsidRPr="001C0254" w:rsidRDefault="00E854FE" w:rsidP="001C0254">
      <w:pPr>
        <w:numPr>
          <w:ilvl w:val="0"/>
          <w:numId w:val="12"/>
        </w:numPr>
        <w:jc w:val="both"/>
        <w:rPr>
          <w:rFonts w:ascii="Arial" w:hAnsi="Arial" w:cs="Arial"/>
          <w:sz w:val="20"/>
          <w:szCs w:val="20"/>
        </w:rPr>
      </w:pPr>
      <w:r w:rsidRPr="001C0254">
        <w:rPr>
          <w:rFonts w:ascii="Arial" w:hAnsi="Arial" w:cs="Arial"/>
          <w:sz w:val="20"/>
          <w:szCs w:val="20"/>
        </w:rPr>
        <w:t>sklenitev posla pod ugodnejšimi pogoji ali</w:t>
      </w:r>
    </w:p>
    <w:p w:rsidR="00E854FE" w:rsidRPr="001C0254" w:rsidRDefault="00E854FE" w:rsidP="001C0254">
      <w:pPr>
        <w:numPr>
          <w:ilvl w:val="0"/>
          <w:numId w:val="12"/>
        </w:numPr>
        <w:jc w:val="both"/>
        <w:rPr>
          <w:rFonts w:ascii="Arial" w:hAnsi="Arial" w:cs="Arial"/>
          <w:sz w:val="20"/>
          <w:szCs w:val="20"/>
        </w:rPr>
      </w:pPr>
      <w:r w:rsidRPr="001C0254">
        <w:rPr>
          <w:rFonts w:ascii="Arial" w:hAnsi="Arial" w:cs="Arial"/>
          <w:sz w:val="20"/>
          <w:szCs w:val="20"/>
        </w:rPr>
        <w:t>opustitev dolžnega nadzora nad izvajanjem pogodbenih obveznosti ali</w:t>
      </w:r>
    </w:p>
    <w:p w:rsidR="00E854FE" w:rsidRPr="001C0254" w:rsidRDefault="00E854FE" w:rsidP="001C0254">
      <w:pPr>
        <w:numPr>
          <w:ilvl w:val="0"/>
          <w:numId w:val="12"/>
        </w:numPr>
        <w:jc w:val="both"/>
        <w:rPr>
          <w:rFonts w:ascii="Arial" w:hAnsi="Arial" w:cs="Arial"/>
          <w:sz w:val="20"/>
          <w:szCs w:val="20"/>
        </w:rPr>
      </w:pPr>
      <w:r w:rsidRPr="001C0254">
        <w:rPr>
          <w:rFonts w:ascii="Arial" w:hAnsi="Arial" w:cs="Arial"/>
          <w:sz w:val="20"/>
          <w:szCs w:val="20"/>
        </w:rPr>
        <w:lastRenderedPageBreak/>
        <w:t>drugo ravnanje ali opustitev, s katerim je naročniku povzročena škoda ali je omogočena pridobitev nedovoljene koristi predstavniku ali posredniku naročnika, izvajalcu ali njegovemu predstavniku, zastopniku ali posredniku.</w:t>
      </w:r>
    </w:p>
    <w:p w:rsidR="00E854FE" w:rsidRPr="001C0254" w:rsidRDefault="00E854FE" w:rsidP="001C0254">
      <w:pPr>
        <w:jc w:val="both"/>
        <w:rPr>
          <w:rFonts w:ascii="Arial" w:hAnsi="Arial" w:cs="Arial"/>
          <w:sz w:val="20"/>
          <w:szCs w:val="20"/>
        </w:rPr>
      </w:pPr>
    </w:p>
    <w:p w:rsidR="00E854FE" w:rsidRPr="001C0254" w:rsidRDefault="00E854FE" w:rsidP="001C0254">
      <w:pPr>
        <w:jc w:val="both"/>
        <w:rPr>
          <w:rFonts w:ascii="Arial" w:hAnsi="Arial" w:cs="Arial"/>
          <w:sz w:val="20"/>
          <w:szCs w:val="20"/>
        </w:rPr>
      </w:pPr>
      <w:r w:rsidRPr="001C0254">
        <w:rPr>
          <w:rFonts w:ascii="Arial" w:hAnsi="Arial" w:cs="Arial"/>
          <w:sz w:val="20"/>
          <w:szCs w:val="20"/>
        </w:rPr>
        <w:t xml:space="preserve">Ta pogodba je nična tudi, če je njena vsebina ali način njenega izvrševanja posledica storitve kakšnega drugega kaznivega dejanja ali kršitve morale ali javnega reda s strani izvajalca ali koga drugega, ki deluje v njegovem imenu ali za njegov račun. </w:t>
      </w:r>
    </w:p>
    <w:p w:rsidR="00E854FE" w:rsidRPr="001C0254" w:rsidRDefault="00E854FE" w:rsidP="001C0254">
      <w:pPr>
        <w:jc w:val="both"/>
        <w:rPr>
          <w:rFonts w:ascii="Arial" w:hAnsi="Arial" w:cs="Arial"/>
          <w:sz w:val="20"/>
          <w:szCs w:val="20"/>
        </w:rPr>
      </w:pPr>
    </w:p>
    <w:p w:rsidR="00E854FE" w:rsidRDefault="00E854FE" w:rsidP="001C0254">
      <w:pPr>
        <w:pStyle w:val="Telobesedila"/>
        <w:spacing w:after="0"/>
        <w:jc w:val="both"/>
        <w:rPr>
          <w:rFonts w:ascii="Arial" w:hAnsi="Arial" w:cs="Arial"/>
          <w:sz w:val="20"/>
          <w:szCs w:val="20"/>
        </w:rPr>
      </w:pPr>
      <w:r w:rsidRPr="001C0254">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E854FE" w:rsidRPr="001C0254" w:rsidRDefault="00E854FE" w:rsidP="001C0254">
      <w:pPr>
        <w:pStyle w:val="Telobesedila"/>
        <w:spacing w:after="0"/>
        <w:jc w:val="both"/>
        <w:rPr>
          <w:rFonts w:ascii="Arial" w:hAnsi="Arial" w:cs="Arial"/>
          <w:sz w:val="20"/>
          <w:szCs w:val="20"/>
        </w:rPr>
      </w:pPr>
    </w:p>
    <w:p w:rsidR="00E854FE" w:rsidRPr="005D0029" w:rsidRDefault="00E854FE" w:rsidP="001C0254">
      <w:pPr>
        <w:widowControl w:val="0"/>
        <w:overflowPunct w:val="0"/>
        <w:autoSpaceDE w:val="0"/>
        <w:autoSpaceDN w:val="0"/>
        <w:adjustRightInd w:val="0"/>
        <w:spacing w:line="238" w:lineRule="auto"/>
        <w:ind w:left="4320"/>
        <w:rPr>
          <w:rFonts w:ascii="Arial" w:hAnsi="Arial" w:cs="Arial"/>
          <w:sz w:val="20"/>
          <w:szCs w:val="20"/>
        </w:rPr>
      </w:pPr>
      <w:r>
        <w:rPr>
          <w:rFonts w:ascii="Arial" w:hAnsi="Arial" w:cs="Arial"/>
          <w:sz w:val="20"/>
          <w:szCs w:val="20"/>
        </w:rPr>
        <w:t xml:space="preserve">16. </w:t>
      </w:r>
      <w:r w:rsidRPr="005D0029">
        <w:rPr>
          <w:rFonts w:ascii="Arial" w:hAnsi="Arial" w:cs="Arial"/>
          <w:sz w:val="20"/>
          <w:szCs w:val="20"/>
        </w:rPr>
        <w:t>člen</w:t>
      </w:r>
    </w:p>
    <w:p w:rsidR="00E854FE" w:rsidRPr="005D0029" w:rsidRDefault="00E854FE" w:rsidP="00A20A06">
      <w:pPr>
        <w:widowControl w:val="0"/>
        <w:autoSpaceDE w:val="0"/>
        <w:autoSpaceDN w:val="0"/>
        <w:adjustRightInd w:val="0"/>
        <w:spacing w:line="289" w:lineRule="exact"/>
        <w:rPr>
          <w:rFonts w:ascii="Arial" w:hAnsi="Arial" w:cs="Arial"/>
          <w:sz w:val="20"/>
          <w:szCs w:val="20"/>
        </w:rPr>
      </w:pPr>
    </w:p>
    <w:p w:rsidR="00E854FE" w:rsidRPr="001C0254" w:rsidRDefault="00E854FE" w:rsidP="001C0254">
      <w:pPr>
        <w:jc w:val="both"/>
        <w:rPr>
          <w:rFonts w:ascii="Arial" w:hAnsi="Arial" w:cs="Arial"/>
          <w:sz w:val="20"/>
          <w:szCs w:val="20"/>
        </w:rPr>
      </w:pPr>
      <w:r w:rsidRPr="001C0254">
        <w:rPr>
          <w:rFonts w:ascii="Arial" w:hAnsi="Arial" w:cs="Arial"/>
          <w:sz w:val="20"/>
          <w:szCs w:val="20"/>
        </w:rPr>
        <w:t>Naročnik bo po izteku vsakih šest mesecev od sklenitve te pogodbe preveril ali je na dan tega preverjanja pri izvajalcu ali podizvajalcu izpolnjena ena od naslednjih okoliščin:</w:t>
      </w:r>
    </w:p>
    <w:p w:rsidR="00E854FE" w:rsidRPr="001C0254" w:rsidRDefault="00E854FE" w:rsidP="001C0254">
      <w:pPr>
        <w:jc w:val="both"/>
        <w:rPr>
          <w:rFonts w:ascii="Arial" w:hAnsi="Arial" w:cs="Arial"/>
          <w:sz w:val="20"/>
          <w:szCs w:val="20"/>
        </w:rPr>
      </w:pPr>
    </w:p>
    <w:p w:rsidR="00E854FE" w:rsidRPr="001C0254" w:rsidRDefault="00E854FE" w:rsidP="001C0254">
      <w:pPr>
        <w:jc w:val="both"/>
        <w:rPr>
          <w:rFonts w:ascii="Arial" w:hAnsi="Arial" w:cs="Arial"/>
          <w:sz w:val="20"/>
          <w:szCs w:val="20"/>
        </w:rPr>
      </w:pPr>
      <w:r w:rsidRPr="001C0254">
        <w:rPr>
          <w:rFonts w:ascii="Arial" w:hAnsi="Arial" w:cs="Arial"/>
          <w:sz w:val="20"/>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E854FE" w:rsidRPr="001C0254" w:rsidRDefault="00E854FE" w:rsidP="001C0254">
      <w:pPr>
        <w:jc w:val="both"/>
        <w:rPr>
          <w:rFonts w:ascii="Arial" w:hAnsi="Arial" w:cs="Arial"/>
          <w:sz w:val="20"/>
          <w:szCs w:val="20"/>
        </w:rPr>
      </w:pPr>
    </w:p>
    <w:p w:rsidR="00E854FE" w:rsidRPr="001C0254" w:rsidRDefault="00E854FE" w:rsidP="001C0254">
      <w:pPr>
        <w:jc w:val="both"/>
        <w:rPr>
          <w:rFonts w:ascii="Arial" w:hAnsi="Arial" w:cs="Arial"/>
          <w:sz w:val="20"/>
          <w:szCs w:val="20"/>
        </w:rPr>
      </w:pPr>
      <w:r w:rsidRPr="001C0254">
        <w:rPr>
          <w:rFonts w:ascii="Arial" w:hAnsi="Arial" w:cs="Arial"/>
          <w:sz w:val="20"/>
          <w:szCs w:val="20"/>
        </w:rPr>
        <w:t>2. da je izvajalec ali njegov podizvajalec izločen iz postopkov oddaje javnih naročil zaradi uvrstitve v evidenco gospodarskih subjektov z negativnimi referencami.</w:t>
      </w:r>
    </w:p>
    <w:p w:rsidR="00E854FE" w:rsidRPr="001C0254" w:rsidRDefault="00E854FE" w:rsidP="001C0254">
      <w:pPr>
        <w:jc w:val="both"/>
        <w:rPr>
          <w:rFonts w:ascii="Arial" w:hAnsi="Arial" w:cs="Arial"/>
          <w:sz w:val="20"/>
          <w:szCs w:val="20"/>
        </w:rPr>
      </w:pPr>
      <w:r w:rsidRPr="001C0254">
        <w:rPr>
          <w:rFonts w:ascii="Arial" w:hAnsi="Arial" w:cs="Arial"/>
          <w:sz w:val="20"/>
          <w:szCs w:val="20"/>
        </w:rPr>
        <w:t xml:space="preserve">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1C0254">
        <w:rPr>
          <w:rFonts w:ascii="Arial" w:hAnsi="Arial" w:cs="Arial"/>
          <w:i/>
          <w:iCs/>
          <w:sz w:val="20"/>
          <w:szCs w:val="20"/>
        </w:rPr>
        <w:t>(ta odstavek v pogodbi ostane če je izvajalec/podizvajalec s sedežem izven Slovenije oziroma ostane v delu, ki se nanaša na podizvajalce)</w:t>
      </w:r>
    </w:p>
    <w:p w:rsidR="00E854FE" w:rsidRPr="001C0254" w:rsidRDefault="00E854FE" w:rsidP="001C0254">
      <w:pPr>
        <w:widowControl w:val="0"/>
        <w:overflowPunct w:val="0"/>
        <w:autoSpaceDE w:val="0"/>
        <w:autoSpaceDN w:val="0"/>
        <w:adjustRightInd w:val="0"/>
        <w:spacing w:line="238" w:lineRule="auto"/>
        <w:ind w:left="4320"/>
        <w:rPr>
          <w:rFonts w:ascii="Arial" w:hAnsi="Arial" w:cs="Arial"/>
          <w:sz w:val="20"/>
          <w:szCs w:val="20"/>
        </w:rPr>
      </w:pPr>
    </w:p>
    <w:p w:rsidR="00E854FE" w:rsidRPr="001C0254" w:rsidRDefault="00E854FE" w:rsidP="001C0254">
      <w:pPr>
        <w:widowControl w:val="0"/>
        <w:overflowPunct w:val="0"/>
        <w:autoSpaceDE w:val="0"/>
        <w:autoSpaceDN w:val="0"/>
        <w:adjustRightInd w:val="0"/>
        <w:spacing w:line="238" w:lineRule="auto"/>
        <w:ind w:left="4248"/>
        <w:rPr>
          <w:rFonts w:ascii="Arial" w:hAnsi="Arial" w:cs="Arial"/>
          <w:sz w:val="20"/>
          <w:szCs w:val="20"/>
        </w:rPr>
      </w:pPr>
      <w:r>
        <w:rPr>
          <w:rFonts w:ascii="Arial" w:hAnsi="Arial" w:cs="Arial"/>
          <w:sz w:val="20"/>
          <w:szCs w:val="20"/>
        </w:rPr>
        <w:t xml:space="preserve">17. </w:t>
      </w:r>
      <w:r w:rsidRPr="001C0254">
        <w:rPr>
          <w:rFonts w:ascii="Arial" w:hAnsi="Arial" w:cs="Arial"/>
          <w:sz w:val="20"/>
          <w:szCs w:val="20"/>
        </w:rPr>
        <w:t>člen</w:t>
      </w:r>
    </w:p>
    <w:p w:rsidR="00E854FE" w:rsidRPr="001C0254" w:rsidRDefault="00E854FE" w:rsidP="001C0254">
      <w:pPr>
        <w:widowControl w:val="0"/>
        <w:overflowPunct w:val="0"/>
        <w:autoSpaceDE w:val="0"/>
        <w:autoSpaceDN w:val="0"/>
        <w:adjustRightInd w:val="0"/>
        <w:spacing w:line="238" w:lineRule="auto"/>
        <w:ind w:left="4320"/>
        <w:rPr>
          <w:rFonts w:ascii="Arial" w:hAnsi="Arial" w:cs="Arial"/>
          <w:sz w:val="20"/>
          <w:szCs w:val="20"/>
        </w:rPr>
      </w:pPr>
    </w:p>
    <w:p w:rsidR="00E854FE" w:rsidRPr="001C0254" w:rsidRDefault="00E854FE" w:rsidP="001C0254">
      <w:pPr>
        <w:jc w:val="both"/>
        <w:rPr>
          <w:rFonts w:ascii="Arial" w:hAnsi="Arial" w:cs="Arial"/>
          <w:sz w:val="20"/>
          <w:szCs w:val="20"/>
        </w:rPr>
      </w:pPr>
      <w:r w:rsidRPr="001C0254">
        <w:rPr>
          <w:rFonts w:ascii="Arial" w:hAnsi="Arial" w:cs="Arial"/>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E854FE" w:rsidRPr="001C0254" w:rsidRDefault="00E854FE" w:rsidP="001C0254">
      <w:pPr>
        <w:jc w:val="both"/>
        <w:rPr>
          <w:rFonts w:ascii="Arial" w:hAnsi="Arial" w:cs="Arial"/>
          <w:sz w:val="20"/>
          <w:szCs w:val="20"/>
        </w:rPr>
      </w:pPr>
    </w:p>
    <w:p w:rsidR="00E854FE" w:rsidRPr="001C0254" w:rsidRDefault="00E854FE" w:rsidP="001C0254">
      <w:pPr>
        <w:jc w:val="both"/>
        <w:rPr>
          <w:rFonts w:ascii="Arial" w:hAnsi="Arial" w:cs="Arial"/>
          <w:sz w:val="20"/>
          <w:szCs w:val="20"/>
        </w:rPr>
      </w:pPr>
      <w:r w:rsidRPr="001C0254">
        <w:rPr>
          <w:rFonts w:ascii="Arial" w:hAnsi="Arial" w:cs="Arial"/>
          <w:sz w:val="20"/>
          <w:szCs w:val="20"/>
        </w:rPr>
        <w:t xml:space="preserve">V primeru izpolnitve okoliščine iz prvega odstavka prejšnjega člena pri nominiranih podizvajalcih, lahko izvajalec v roku desetih dni po prejemu obvestila iz prejšnjega odstavka zamenja podizvajalca v skladu s 94. členom </w:t>
      </w:r>
      <w:r>
        <w:rPr>
          <w:rFonts w:ascii="Arial" w:hAnsi="Arial" w:cs="Arial"/>
          <w:sz w:val="20"/>
          <w:szCs w:val="20"/>
        </w:rPr>
        <w:t>ZJN-3</w:t>
      </w:r>
      <w:r w:rsidRPr="001C0254">
        <w:rPr>
          <w:rFonts w:ascii="Arial" w:hAnsi="Arial" w:cs="Arial"/>
          <w:sz w:val="20"/>
          <w:szCs w:val="20"/>
        </w:rPr>
        <w:t xml:space="preserve">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E854FE" w:rsidRPr="001C0254" w:rsidRDefault="00E854FE" w:rsidP="001C0254">
      <w:pPr>
        <w:widowControl w:val="0"/>
        <w:overflowPunct w:val="0"/>
        <w:autoSpaceDE w:val="0"/>
        <w:autoSpaceDN w:val="0"/>
        <w:adjustRightInd w:val="0"/>
        <w:spacing w:line="238" w:lineRule="auto"/>
        <w:ind w:left="4320"/>
        <w:rPr>
          <w:rFonts w:ascii="Arial" w:hAnsi="Arial" w:cs="Arial"/>
          <w:sz w:val="20"/>
          <w:szCs w:val="20"/>
        </w:rPr>
      </w:pPr>
    </w:p>
    <w:p w:rsidR="00E854FE" w:rsidRPr="001C0254" w:rsidRDefault="00E854FE" w:rsidP="001C0254">
      <w:pPr>
        <w:widowControl w:val="0"/>
        <w:overflowPunct w:val="0"/>
        <w:autoSpaceDE w:val="0"/>
        <w:autoSpaceDN w:val="0"/>
        <w:adjustRightInd w:val="0"/>
        <w:spacing w:line="238" w:lineRule="auto"/>
        <w:ind w:left="4248"/>
        <w:rPr>
          <w:rFonts w:ascii="Arial" w:hAnsi="Arial" w:cs="Arial"/>
          <w:sz w:val="20"/>
          <w:szCs w:val="20"/>
        </w:rPr>
      </w:pPr>
      <w:r>
        <w:rPr>
          <w:rFonts w:ascii="Arial" w:hAnsi="Arial" w:cs="Arial"/>
          <w:sz w:val="20"/>
          <w:szCs w:val="20"/>
        </w:rPr>
        <w:t xml:space="preserve">18. </w:t>
      </w:r>
      <w:r w:rsidRPr="001C0254">
        <w:rPr>
          <w:rFonts w:ascii="Arial" w:hAnsi="Arial" w:cs="Arial"/>
          <w:sz w:val="20"/>
          <w:szCs w:val="20"/>
        </w:rPr>
        <w:t>člen</w:t>
      </w:r>
    </w:p>
    <w:p w:rsidR="00E854FE" w:rsidRPr="001C0254" w:rsidRDefault="00E854FE" w:rsidP="001C0254">
      <w:pPr>
        <w:jc w:val="both"/>
        <w:rPr>
          <w:sz w:val="20"/>
          <w:szCs w:val="20"/>
        </w:rPr>
      </w:pPr>
    </w:p>
    <w:p w:rsidR="00E854FE" w:rsidRPr="001C0254" w:rsidRDefault="00E854FE" w:rsidP="001C0254">
      <w:pPr>
        <w:jc w:val="both"/>
        <w:rPr>
          <w:rFonts w:ascii="Arial" w:hAnsi="Arial" w:cs="Arial"/>
          <w:sz w:val="20"/>
          <w:szCs w:val="20"/>
        </w:rPr>
      </w:pPr>
      <w:r w:rsidRPr="001C0254">
        <w:rPr>
          <w:rFonts w:ascii="Arial" w:hAnsi="Arial" w:cs="Arial"/>
          <w:sz w:val="20"/>
          <w:szCs w:val="20"/>
        </w:rPr>
        <w:t>Ta pogodba je sklenjena pod razveznim pogojem, ki se, v primeru izpolnitve okoliščin iz prvega odstavka</w:t>
      </w:r>
      <w:r>
        <w:rPr>
          <w:rFonts w:ascii="Arial" w:hAnsi="Arial" w:cs="Arial"/>
          <w:sz w:val="20"/>
          <w:szCs w:val="20"/>
        </w:rPr>
        <w:t xml:space="preserve"> 15</w:t>
      </w:r>
      <w:r w:rsidRPr="001C0254">
        <w:rPr>
          <w:rFonts w:ascii="Arial" w:hAnsi="Arial" w:cs="Arial"/>
          <w:sz w:val="20"/>
          <w:szCs w:val="20"/>
        </w:rPr>
        <w:t>. člena ter ob upoštevanju prejšnjega člena, uresniči z dnem sklenitve nove pogodbe o izvedbi javnega naročila za predmetno naročilo. O datumu sklenitve nove pogodbe bo naročnik obvestil izvajalca.</w:t>
      </w:r>
    </w:p>
    <w:p w:rsidR="00E854FE" w:rsidRPr="005D0029" w:rsidRDefault="00E854FE" w:rsidP="00A20A06">
      <w:pPr>
        <w:widowControl w:val="0"/>
        <w:autoSpaceDE w:val="0"/>
        <w:autoSpaceDN w:val="0"/>
        <w:adjustRightInd w:val="0"/>
        <w:spacing w:line="289" w:lineRule="exact"/>
        <w:rPr>
          <w:rFonts w:ascii="Arial" w:hAnsi="Arial" w:cs="Arial"/>
          <w:sz w:val="20"/>
          <w:szCs w:val="20"/>
        </w:rPr>
      </w:pPr>
    </w:p>
    <w:p w:rsidR="00E854FE" w:rsidRDefault="00E854FE" w:rsidP="005D0029">
      <w:pPr>
        <w:widowControl w:val="0"/>
        <w:autoSpaceDE w:val="0"/>
        <w:autoSpaceDN w:val="0"/>
        <w:adjustRightInd w:val="0"/>
        <w:spacing w:line="289" w:lineRule="exact"/>
        <w:jc w:val="center"/>
        <w:rPr>
          <w:rFonts w:ascii="Arial" w:hAnsi="Arial" w:cs="Arial"/>
          <w:sz w:val="20"/>
          <w:szCs w:val="20"/>
        </w:rPr>
      </w:pPr>
      <w:r>
        <w:rPr>
          <w:rFonts w:ascii="Arial" w:hAnsi="Arial" w:cs="Arial"/>
          <w:sz w:val="20"/>
          <w:szCs w:val="20"/>
        </w:rPr>
        <w:t>19</w:t>
      </w:r>
      <w:r w:rsidRPr="005D0029">
        <w:rPr>
          <w:rFonts w:ascii="Arial" w:hAnsi="Arial" w:cs="Arial"/>
          <w:sz w:val="20"/>
          <w:szCs w:val="20"/>
        </w:rPr>
        <w:t>. člen</w:t>
      </w:r>
    </w:p>
    <w:p w:rsidR="00E854FE" w:rsidRPr="005D0029" w:rsidRDefault="00E854FE" w:rsidP="005D0029">
      <w:pPr>
        <w:widowControl w:val="0"/>
        <w:autoSpaceDE w:val="0"/>
        <w:autoSpaceDN w:val="0"/>
        <w:adjustRightInd w:val="0"/>
        <w:spacing w:line="289" w:lineRule="exact"/>
        <w:jc w:val="center"/>
        <w:rPr>
          <w:rFonts w:ascii="Arial" w:hAnsi="Arial" w:cs="Arial"/>
          <w:sz w:val="20"/>
          <w:szCs w:val="20"/>
        </w:rPr>
      </w:pPr>
    </w:p>
    <w:p w:rsidR="00E854FE" w:rsidRPr="002038B4" w:rsidRDefault="00E854FE" w:rsidP="002038B4">
      <w:pPr>
        <w:pStyle w:val="Telobesedila32"/>
        <w:spacing w:after="0"/>
        <w:jc w:val="both"/>
        <w:rPr>
          <w:rFonts w:ascii="Arial" w:hAnsi="Arial" w:cs="Arial"/>
          <w:color w:val="000000"/>
          <w:sz w:val="20"/>
          <w:szCs w:val="20"/>
        </w:rPr>
      </w:pPr>
      <w:r w:rsidRPr="002038B4">
        <w:rPr>
          <w:rFonts w:ascii="Arial" w:hAnsi="Arial" w:cs="Arial"/>
          <w:color w:val="000000"/>
          <w:sz w:val="20"/>
          <w:szCs w:val="20"/>
        </w:rPr>
        <w:t>Vsaka  pogodbena stranka lahko pisno, z navedbo utemeljenih razlogov odpove pogodbo, in sicer z odpovednim rokom 3 (treh) mesecev, pri čemer odpovedni rok začne teči naslednji dan po prejemu pisne odpovedi.</w:t>
      </w:r>
    </w:p>
    <w:p w:rsidR="00E854FE" w:rsidRPr="005D0029" w:rsidRDefault="00E854FE" w:rsidP="00A20A06">
      <w:pPr>
        <w:widowControl w:val="0"/>
        <w:autoSpaceDE w:val="0"/>
        <w:autoSpaceDN w:val="0"/>
        <w:adjustRightInd w:val="0"/>
        <w:spacing w:line="289" w:lineRule="exact"/>
        <w:rPr>
          <w:rFonts w:ascii="Arial" w:hAnsi="Arial" w:cs="Arial"/>
          <w:sz w:val="20"/>
          <w:szCs w:val="20"/>
        </w:rPr>
      </w:pPr>
    </w:p>
    <w:p w:rsidR="00E854FE" w:rsidRPr="005D0029" w:rsidRDefault="00E854FE" w:rsidP="00AD4690">
      <w:pPr>
        <w:widowControl w:val="0"/>
        <w:autoSpaceDE w:val="0"/>
        <w:autoSpaceDN w:val="0"/>
        <w:adjustRightInd w:val="0"/>
        <w:jc w:val="both"/>
        <w:rPr>
          <w:rFonts w:ascii="Arial" w:hAnsi="Arial" w:cs="Arial"/>
          <w:sz w:val="20"/>
          <w:szCs w:val="20"/>
        </w:rPr>
      </w:pPr>
      <w:r w:rsidRPr="005D0029">
        <w:rPr>
          <w:rFonts w:ascii="Arial" w:hAnsi="Arial" w:cs="Arial"/>
          <w:sz w:val="20"/>
          <w:szCs w:val="20"/>
        </w:rPr>
        <w:t xml:space="preserve">Za medsebojne obveznosti, ki so opredeljene v tej pogodbi, kot za ostale medsebojne obveznosti, ki v pogodbi niso opredeljene, veljajo določila Obligacijskega zakonika in drugih predpisov, ki urejajo to področje. </w:t>
      </w:r>
    </w:p>
    <w:p w:rsidR="00E854FE" w:rsidRPr="005D0029" w:rsidRDefault="00E854FE" w:rsidP="00AD4690">
      <w:pPr>
        <w:widowControl w:val="0"/>
        <w:autoSpaceDE w:val="0"/>
        <w:autoSpaceDN w:val="0"/>
        <w:adjustRightInd w:val="0"/>
        <w:jc w:val="both"/>
        <w:rPr>
          <w:rFonts w:ascii="Arial" w:hAnsi="Arial" w:cs="Arial"/>
          <w:sz w:val="20"/>
          <w:szCs w:val="20"/>
        </w:rPr>
      </w:pPr>
    </w:p>
    <w:p w:rsidR="00E854FE" w:rsidRPr="000E0EC9" w:rsidRDefault="00E854FE" w:rsidP="001C0254">
      <w:pPr>
        <w:widowControl w:val="0"/>
        <w:overflowPunct w:val="0"/>
        <w:autoSpaceDE w:val="0"/>
        <w:autoSpaceDN w:val="0"/>
        <w:adjustRightInd w:val="0"/>
        <w:spacing w:line="238" w:lineRule="auto"/>
        <w:ind w:left="4320"/>
        <w:rPr>
          <w:rFonts w:ascii="Arial" w:hAnsi="Arial" w:cs="Arial"/>
          <w:sz w:val="20"/>
          <w:szCs w:val="20"/>
        </w:rPr>
      </w:pPr>
      <w:r>
        <w:rPr>
          <w:rFonts w:ascii="Arial" w:hAnsi="Arial" w:cs="Arial"/>
          <w:sz w:val="20"/>
          <w:szCs w:val="20"/>
        </w:rPr>
        <w:t xml:space="preserve">20. </w:t>
      </w:r>
      <w:r w:rsidRPr="000E0EC9">
        <w:rPr>
          <w:rFonts w:ascii="Arial" w:hAnsi="Arial" w:cs="Arial"/>
          <w:sz w:val="20"/>
          <w:szCs w:val="20"/>
        </w:rPr>
        <w:t>člen</w:t>
      </w:r>
    </w:p>
    <w:p w:rsidR="00E854FE" w:rsidRPr="000E0EC9" w:rsidRDefault="00E854FE" w:rsidP="00A20A06">
      <w:pPr>
        <w:widowControl w:val="0"/>
        <w:autoSpaceDE w:val="0"/>
        <w:autoSpaceDN w:val="0"/>
        <w:adjustRightInd w:val="0"/>
        <w:ind w:left="4240"/>
        <w:rPr>
          <w:rFonts w:ascii="Arial" w:hAnsi="Arial" w:cs="Arial"/>
          <w:sz w:val="20"/>
          <w:szCs w:val="20"/>
        </w:rPr>
      </w:pPr>
    </w:p>
    <w:p w:rsidR="00E854FE" w:rsidRDefault="00E854FE" w:rsidP="00EF5596">
      <w:pPr>
        <w:widowControl w:val="0"/>
        <w:autoSpaceDE w:val="0"/>
        <w:autoSpaceDN w:val="0"/>
        <w:adjustRightInd w:val="0"/>
        <w:jc w:val="both"/>
        <w:rPr>
          <w:rFonts w:ascii="Arial" w:hAnsi="Arial" w:cs="Arial"/>
          <w:sz w:val="20"/>
          <w:szCs w:val="20"/>
        </w:rPr>
      </w:pPr>
      <w:r w:rsidRPr="000E0EC9">
        <w:rPr>
          <w:rFonts w:ascii="Arial" w:hAnsi="Arial" w:cs="Arial"/>
          <w:sz w:val="20"/>
          <w:szCs w:val="20"/>
        </w:rPr>
        <w:t>Spremembe in dopolnitve k tej pogodbi so veljavne le, če so sprejete v pisni obliki, kot aneks k pogodbi.</w:t>
      </w:r>
    </w:p>
    <w:p w:rsidR="00E854FE" w:rsidRPr="000E0EC9" w:rsidRDefault="00E854FE" w:rsidP="00EF5596">
      <w:pPr>
        <w:widowControl w:val="0"/>
        <w:autoSpaceDE w:val="0"/>
        <w:autoSpaceDN w:val="0"/>
        <w:adjustRightInd w:val="0"/>
        <w:jc w:val="both"/>
        <w:rPr>
          <w:rFonts w:ascii="Arial" w:hAnsi="Arial" w:cs="Arial"/>
          <w:sz w:val="20"/>
          <w:szCs w:val="20"/>
        </w:rPr>
      </w:pPr>
    </w:p>
    <w:p w:rsidR="00E854FE" w:rsidRPr="000E0EC9" w:rsidRDefault="00E854FE" w:rsidP="00546B5D">
      <w:pPr>
        <w:widowControl w:val="0"/>
        <w:overflowPunct w:val="0"/>
        <w:autoSpaceDE w:val="0"/>
        <w:autoSpaceDN w:val="0"/>
        <w:adjustRightInd w:val="0"/>
        <w:spacing w:line="238" w:lineRule="auto"/>
        <w:ind w:left="4320"/>
        <w:rPr>
          <w:rFonts w:ascii="Arial" w:hAnsi="Arial" w:cs="Arial"/>
          <w:sz w:val="20"/>
          <w:szCs w:val="20"/>
        </w:rPr>
      </w:pPr>
      <w:r>
        <w:rPr>
          <w:rFonts w:ascii="Arial" w:hAnsi="Arial" w:cs="Arial"/>
          <w:sz w:val="20"/>
          <w:szCs w:val="20"/>
        </w:rPr>
        <w:t xml:space="preserve">21. </w:t>
      </w:r>
      <w:r w:rsidRPr="000E0EC9">
        <w:rPr>
          <w:rFonts w:ascii="Arial" w:hAnsi="Arial" w:cs="Arial"/>
          <w:sz w:val="20"/>
          <w:szCs w:val="20"/>
        </w:rPr>
        <w:t>člen</w:t>
      </w:r>
    </w:p>
    <w:p w:rsidR="00E854FE" w:rsidRPr="000E0EC9" w:rsidRDefault="00E854FE" w:rsidP="00A20A06">
      <w:pPr>
        <w:widowControl w:val="0"/>
        <w:overflowPunct w:val="0"/>
        <w:autoSpaceDE w:val="0"/>
        <w:autoSpaceDN w:val="0"/>
        <w:adjustRightInd w:val="0"/>
        <w:spacing w:line="234" w:lineRule="auto"/>
        <w:jc w:val="both"/>
        <w:rPr>
          <w:rFonts w:ascii="Arial" w:hAnsi="Arial" w:cs="Arial"/>
          <w:sz w:val="20"/>
          <w:szCs w:val="20"/>
        </w:rPr>
      </w:pPr>
    </w:p>
    <w:p w:rsidR="00E854FE" w:rsidRPr="000E0EC9" w:rsidRDefault="00E854FE" w:rsidP="00A20A06">
      <w:pPr>
        <w:suppressAutoHyphens/>
        <w:spacing w:after="120"/>
        <w:jc w:val="both"/>
        <w:rPr>
          <w:rFonts w:ascii="Arial" w:hAnsi="Arial" w:cs="Arial"/>
          <w:sz w:val="20"/>
          <w:szCs w:val="20"/>
        </w:rPr>
      </w:pPr>
      <w:r w:rsidRPr="000E0EC9">
        <w:rPr>
          <w:rFonts w:ascii="Arial" w:hAnsi="Arial" w:cs="Arial"/>
          <w:sz w:val="20"/>
          <w:szCs w:val="20"/>
        </w:rPr>
        <w:t>V primeru, da med realizacijo te pogodbe nastanejo spremembe v statusu izvajalca, se vse obveznosti iz te pogodbe prenesejo na njegove pravne naslednike.</w:t>
      </w:r>
    </w:p>
    <w:p w:rsidR="00E854FE" w:rsidRPr="000E0EC9" w:rsidRDefault="00E854FE" w:rsidP="00A20A06">
      <w:pPr>
        <w:widowControl w:val="0"/>
        <w:autoSpaceDE w:val="0"/>
        <w:autoSpaceDN w:val="0"/>
        <w:adjustRightInd w:val="0"/>
        <w:ind w:left="4160"/>
        <w:jc w:val="both"/>
        <w:rPr>
          <w:rFonts w:ascii="Arial" w:hAnsi="Arial" w:cs="Arial"/>
          <w:sz w:val="20"/>
          <w:szCs w:val="20"/>
        </w:rPr>
      </w:pPr>
    </w:p>
    <w:p w:rsidR="00E854FE" w:rsidRDefault="00E854FE" w:rsidP="00A20A06">
      <w:pPr>
        <w:widowControl w:val="0"/>
        <w:autoSpaceDE w:val="0"/>
        <w:autoSpaceDN w:val="0"/>
        <w:adjustRightInd w:val="0"/>
        <w:ind w:left="4160"/>
        <w:jc w:val="both"/>
        <w:rPr>
          <w:rFonts w:ascii="Arial" w:hAnsi="Arial" w:cs="Arial"/>
          <w:sz w:val="20"/>
          <w:szCs w:val="20"/>
        </w:rPr>
      </w:pPr>
    </w:p>
    <w:p w:rsidR="00E854FE" w:rsidRDefault="00E854FE" w:rsidP="00A20A06">
      <w:pPr>
        <w:widowControl w:val="0"/>
        <w:autoSpaceDE w:val="0"/>
        <w:autoSpaceDN w:val="0"/>
        <w:adjustRightInd w:val="0"/>
        <w:ind w:left="4160"/>
        <w:jc w:val="both"/>
        <w:rPr>
          <w:rFonts w:ascii="Arial" w:hAnsi="Arial" w:cs="Arial"/>
          <w:sz w:val="20"/>
          <w:szCs w:val="20"/>
        </w:rPr>
      </w:pPr>
      <w:r>
        <w:rPr>
          <w:rFonts w:ascii="Arial" w:hAnsi="Arial" w:cs="Arial"/>
          <w:sz w:val="20"/>
          <w:szCs w:val="20"/>
        </w:rPr>
        <w:t xml:space="preserve">  22. člen</w:t>
      </w:r>
    </w:p>
    <w:p w:rsidR="00E854FE" w:rsidRPr="000E0EC9" w:rsidRDefault="00E854FE" w:rsidP="00A20A06">
      <w:pPr>
        <w:widowControl w:val="0"/>
        <w:autoSpaceDE w:val="0"/>
        <w:autoSpaceDN w:val="0"/>
        <w:adjustRightInd w:val="0"/>
        <w:ind w:left="4160"/>
        <w:jc w:val="both"/>
        <w:rPr>
          <w:rFonts w:ascii="Arial" w:hAnsi="Arial" w:cs="Arial"/>
          <w:sz w:val="20"/>
          <w:szCs w:val="20"/>
        </w:rPr>
      </w:pPr>
    </w:p>
    <w:p w:rsidR="00E854FE" w:rsidRPr="000E0EC9" w:rsidRDefault="00E854FE" w:rsidP="00A20A06">
      <w:pPr>
        <w:widowControl w:val="0"/>
        <w:overflowPunct w:val="0"/>
        <w:autoSpaceDE w:val="0"/>
        <w:autoSpaceDN w:val="0"/>
        <w:adjustRightInd w:val="0"/>
        <w:spacing w:line="236" w:lineRule="auto"/>
        <w:ind w:right="100"/>
        <w:jc w:val="both"/>
        <w:rPr>
          <w:rFonts w:ascii="Arial" w:hAnsi="Arial" w:cs="Arial"/>
          <w:sz w:val="20"/>
          <w:szCs w:val="20"/>
        </w:rPr>
      </w:pPr>
      <w:r w:rsidRPr="000E0EC9">
        <w:rPr>
          <w:rFonts w:ascii="Arial" w:hAnsi="Arial" w:cs="Arial"/>
          <w:sz w:val="20"/>
          <w:szCs w:val="20"/>
        </w:rPr>
        <w:t>Pogodben</w:t>
      </w:r>
      <w:r>
        <w:rPr>
          <w:rFonts w:ascii="Arial" w:hAnsi="Arial" w:cs="Arial"/>
          <w:sz w:val="20"/>
          <w:szCs w:val="20"/>
        </w:rPr>
        <w:t>i</w:t>
      </w:r>
      <w:r w:rsidRPr="000E0EC9">
        <w:rPr>
          <w:rFonts w:ascii="Arial" w:hAnsi="Arial" w:cs="Arial"/>
          <w:sz w:val="20"/>
          <w:szCs w:val="20"/>
        </w:rPr>
        <w:t xml:space="preserve"> strank</w:t>
      </w:r>
      <w:r>
        <w:rPr>
          <w:rFonts w:ascii="Arial" w:hAnsi="Arial" w:cs="Arial"/>
          <w:sz w:val="20"/>
          <w:szCs w:val="20"/>
        </w:rPr>
        <w:t>i</w:t>
      </w:r>
      <w:r w:rsidRPr="000E0EC9">
        <w:rPr>
          <w:rFonts w:ascii="Arial" w:hAnsi="Arial" w:cs="Arial"/>
          <w:sz w:val="20"/>
          <w:szCs w:val="20"/>
        </w:rPr>
        <w:t xml:space="preserve"> s</w:t>
      </w:r>
      <w:r>
        <w:rPr>
          <w:rFonts w:ascii="Arial" w:hAnsi="Arial" w:cs="Arial"/>
          <w:sz w:val="20"/>
          <w:szCs w:val="20"/>
        </w:rPr>
        <w:t>e</w:t>
      </w:r>
      <w:r w:rsidRPr="000E0EC9">
        <w:rPr>
          <w:rFonts w:ascii="Arial" w:hAnsi="Arial" w:cs="Arial"/>
          <w:sz w:val="20"/>
          <w:szCs w:val="20"/>
        </w:rPr>
        <w:t xml:space="preserve"> sporazum</w:t>
      </w:r>
      <w:r>
        <w:rPr>
          <w:rFonts w:ascii="Arial" w:hAnsi="Arial" w:cs="Arial"/>
          <w:sz w:val="20"/>
          <w:szCs w:val="20"/>
        </w:rPr>
        <w:t>eta</w:t>
      </w:r>
      <w:r w:rsidRPr="000E0EC9">
        <w:rPr>
          <w:rFonts w:ascii="Arial" w:hAnsi="Arial" w:cs="Arial"/>
          <w:sz w:val="20"/>
          <w:szCs w:val="20"/>
        </w:rPr>
        <w:t xml:space="preserve">, da bodo morebitna nesoglasja oz. spore reševale predvsem sporazumno, če v tem ne bi uspele, pa bo v sporih </w:t>
      </w:r>
      <w:r w:rsidRPr="0047013A">
        <w:rPr>
          <w:rFonts w:ascii="Arial" w:hAnsi="Arial" w:cs="Arial"/>
          <w:sz w:val="20"/>
          <w:szCs w:val="20"/>
        </w:rPr>
        <w:t>odločilo pristojno sodišče v Kranju.</w:t>
      </w:r>
      <w:r w:rsidRPr="000E0EC9">
        <w:rPr>
          <w:rFonts w:ascii="Arial" w:hAnsi="Arial" w:cs="Arial"/>
          <w:sz w:val="20"/>
          <w:szCs w:val="20"/>
        </w:rPr>
        <w:t xml:space="preserve"> </w:t>
      </w:r>
    </w:p>
    <w:p w:rsidR="00E854FE" w:rsidRDefault="00E854FE" w:rsidP="00A20A06">
      <w:pPr>
        <w:widowControl w:val="0"/>
        <w:overflowPunct w:val="0"/>
        <w:autoSpaceDE w:val="0"/>
        <w:autoSpaceDN w:val="0"/>
        <w:adjustRightInd w:val="0"/>
        <w:spacing w:line="236" w:lineRule="auto"/>
        <w:ind w:right="100"/>
        <w:jc w:val="center"/>
        <w:rPr>
          <w:rFonts w:ascii="Arial" w:hAnsi="Arial" w:cs="Arial"/>
          <w:sz w:val="20"/>
          <w:szCs w:val="20"/>
        </w:rPr>
      </w:pPr>
      <w:r w:rsidRPr="000E0EC9">
        <w:rPr>
          <w:rFonts w:ascii="Arial" w:hAnsi="Arial" w:cs="Arial"/>
          <w:sz w:val="20"/>
          <w:szCs w:val="20"/>
        </w:rPr>
        <w:t xml:space="preserve">      </w:t>
      </w:r>
    </w:p>
    <w:p w:rsidR="00E854FE" w:rsidRPr="000E0EC9" w:rsidRDefault="00E854FE" w:rsidP="001C0254">
      <w:pPr>
        <w:widowControl w:val="0"/>
        <w:overflowPunct w:val="0"/>
        <w:autoSpaceDE w:val="0"/>
        <w:autoSpaceDN w:val="0"/>
        <w:adjustRightInd w:val="0"/>
        <w:spacing w:line="238" w:lineRule="auto"/>
        <w:ind w:left="4320"/>
        <w:rPr>
          <w:rFonts w:ascii="Arial" w:hAnsi="Arial" w:cs="Arial"/>
          <w:sz w:val="20"/>
          <w:szCs w:val="20"/>
        </w:rPr>
      </w:pPr>
      <w:r>
        <w:rPr>
          <w:rFonts w:ascii="Arial" w:hAnsi="Arial" w:cs="Arial"/>
          <w:sz w:val="20"/>
          <w:szCs w:val="20"/>
        </w:rPr>
        <w:t xml:space="preserve">23. </w:t>
      </w:r>
      <w:r w:rsidRPr="000E0EC9">
        <w:rPr>
          <w:rFonts w:ascii="Arial" w:hAnsi="Arial" w:cs="Arial"/>
          <w:sz w:val="20"/>
          <w:szCs w:val="20"/>
        </w:rPr>
        <w:t>člen</w:t>
      </w:r>
    </w:p>
    <w:p w:rsidR="00E854FE" w:rsidRDefault="00E854FE" w:rsidP="004F7A96">
      <w:pPr>
        <w:jc w:val="both"/>
        <w:rPr>
          <w:rFonts w:ascii="Arial" w:hAnsi="Arial" w:cs="Arial"/>
          <w:sz w:val="20"/>
          <w:szCs w:val="20"/>
        </w:rPr>
      </w:pPr>
    </w:p>
    <w:p w:rsidR="00E854FE" w:rsidRPr="00AD1218" w:rsidRDefault="00E854FE" w:rsidP="001C0254">
      <w:pPr>
        <w:jc w:val="both"/>
        <w:rPr>
          <w:rFonts w:ascii="Arial" w:hAnsi="Arial" w:cs="Arial"/>
          <w:color w:val="000000"/>
          <w:sz w:val="20"/>
          <w:szCs w:val="20"/>
        </w:rPr>
      </w:pPr>
      <w:r w:rsidRPr="00AD1218">
        <w:rPr>
          <w:rFonts w:ascii="Arial" w:hAnsi="Arial" w:cs="Arial"/>
          <w:color w:val="000000"/>
          <w:sz w:val="20"/>
          <w:szCs w:val="20"/>
        </w:rPr>
        <w:t>Pogodba je sklenjena v 4 (štirih) enakih izvodih, od katerih prejme vsaka pogodbena stranka 2 (dva) izvoda.</w:t>
      </w:r>
    </w:p>
    <w:p w:rsidR="00E854FE" w:rsidRPr="000E0EC9" w:rsidRDefault="00E854FE" w:rsidP="004F7A96">
      <w:pPr>
        <w:jc w:val="both"/>
        <w:rPr>
          <w:rFonts w:ascii="Arial" w:hAnsi="Arial" w:cs="Arial"/>
          <w:sz w:val="20"/>
          <w:szCs w:val="20"/>
        </w:rPr>
      </w:pPr>
    </w:p>
    <w:p w:rsidR="00E854FE" w:rsidRPr="000E0EC9" w:rsidRDefault="00E854FE" w:rsidP="004F7A96">
      <w:pPr>
        <w:jc w:val="both"/>
        <w:rPr>
          <w:rFonts w:ascii="Arial" w:hAnsi="Arial" w:cs="Arial"/>
          <w:sz w:val="20"/>
          <w:szCs w:val="20"/>
        </w:rPr>
      </w:pPr>
      <w:r w:rsidRPr="000E0EC9">
        <w:rPr>
          <w:rFonts w:ascii="Arial" w:hAnsi="Arial" w:cs="Arial"/>
          <w:sz w:val="20"/>
          <w:szCs w:val="20"/>
        </w:rPr>
        <w:t>Naročnik</w:t>
      </w:r>
      <w:r>
        <w:rPr>
          <w:rFonts w:ascii="Arial" w:hAnsi="Arial" w:cs="Arial"/>
          <w:sz w:val="20"/>
          <w:szCs w:val="20"/>
        </w:rPr>
        <w:t xml:space="preserve"> bo</w:t>
      </w:r>
      <w:r w:rsidRPr="000E0EC9">
        <w:rPr>
          <w:rFonts w:ascii="Arial" w:hAnsi="Arial" w:cs="Arial"/>
          <w:sz w:val="20"/>
          <w:szCs w:val="20"/>
        </w:rPr>
        <w:t xml:space="preserve"> vse pripombe v zvezi z izvrševanjem te pogodbe sporočali izvajalcu v pisni obliki. </w:t>
      </w:r>
    </w:p>
    <w:p w:rsidR="00E854FE" w:rsidRPr="000E0EC9" w:rsidRDefault="00E854FE" w:rsidP="00A20A06">
      <w:pPr>
        <w:widowControl w:val="0"/>
        <w:overflowPunct w:val="0"/>
        <w:autoSpaceDE w:val="0"/>
        <w:autoSpaceDN w:val="0"/>
        <w:adjustRightInd w:val="0"/>
        <w:spacing w:line="236" w:lineRule="auto"/>
        <w:ind w:right="100"/>
        <w:jc w:val="both"/>
        <w:rPr>
          <w:rFonts w:ascii="Arial" w:hAnsi="Arial" w:cs="Arial"/>
          <w:sz w:val="20"/>
          <w:szCs w:val="20"/>
        </w:rPr>
      </w:pPr>
    </w:p>
    <w:p w:rsidR="00E854FE" w:rsidRPr="000E0EC9" w:rsidRDefault="00E854FE" w:rsidP="00A20A06">
      <w:pPr>
        <w:widowControl w:val="0"/>
        <w:autoSpaceDE w:val="0"/>
        <w:autoSpaceDN w:val="0"/>
        <w:adjustRightInd w:val="0"/>
        <w:ind w:left="4320"/>
        <w:rPr>
          <w:rFonts w:ascii="Arial" w:hAnsi="Arial" w:cs="Arial"/>
          <w:sz w:val="20"/>
          <w:szCs w:val="20"/>
        </w:rPr>
      </w:pPr>
    </w:p>
    <w:p w:rsidR="00E854FE" w:rsidRPr="000E0EC9" w:rsidRDefault="00E854FE" w:rsidP="00546B5D">
      <w:pPr>
        <w:widowControl w:val="0"/>
        <w:overflowPunct w:val="0"/>
        <w:autoSpaceDE w:val="0"/>
        <w:autoSpaceDN w:val="0"/>
        <w:adjustRightInd w:val="0"/>
        <w:spacing w:line="238" w:lineRule="auto"/>
        <w:ind w:left="4320"/>
        <w:rPr>
          <w:rFonts w:ascii="Arial" w:hAnsi="Arial" w:cs="Arial"/>
          <w:sz w:val="20"/>
          <w:szCs w:val="20"/>
        </w:rPr>
      </w:pPr>
      <w:r>
        <w:rPr>
          <w:rFonts w:ascii="Arial" w:hAnsi="Arial" w:cs="Arial"/>
          <w:sz w:val="20"/>
          <w:szCs w:val="20"/>
        </w:rPr>
        <w:t xml:space="preserve">24. </w:t>
      </w:r>
      <w:r w:rsidRPr="000E0EC9">
        <w:rPr>
          <w:rFonts w:ascii="Arial" w:hAnsi="Arial" w:cs="Arial"/>
          <w:sz w:val="20"/>
          <w:szCs w:val="20"/>
        </w:rPr>
        <w:t>člen</w:t>
      </w:r>
    </w:p>
    <w:p w:rsidR="00E854FE" w:rsidRPr="000E0EC9" w:rsidRDefault="00E854FE" w:rsidP="00A20A06">
      <w:pPr>
        <w:suppressAutoHyphens/>
        <w:jc w:val="both"/>
        <w:rPr>
          <w:rFonts w:ascii="Arial" w:hAnsi="Arial" w:cs="Arial"/>
          <w:sz w:val="20"/>
          <w:szCs w:val="20"/>
        </w:rPr>
      </w:pPr>
    </w:p>
    <w:p w:rsidR="00E854FE" w:rsidRPr="000E0EC9" w:rsidRDefault="00E854FE" w:rsidP="00A20A06">
      <w:pPr>
        <w:suppressAutoHyphens/>
        <w:jc w:val="both"/>
        <w:rPr>
          <w:rFonts w:ascii="Arial" w:hAnsi="Arial" w:cs="Arial"/>
          <w:sz w:val="20"/>
          <w:szCs w:val="20"/>
        </w:rPr>
      </w:pPr>
      <w:r w:rsidRPr="000E0EC9">
        <w:rPr>
          <w:rFonts w:ascii="Arial" w:hAnsi="Arial" w:cs="Arial"/>
          <w:sz w:val="20"/>
          <w:szCs w:val="20"/>
        </w:rPr>
        <w:t>Pogodba je sestavljena v (</w:t>
      </w:r>
      <w:r>
        <w:rPr>
          <w:rFonts w:ascii="Arial" w:hAnsi="Arial" w:cs="Arial"/>
          <w:sz w:val="20"/>
          <w:szCs w:val="20"/>
        </w:rPr>
        <w:t>4</w:t>
      </w:r>
      <w:r w:rsidRPr="000E0EC9">
        <w:rPr>
          <w:rFonts w:ascii="Arial" w:hAnsi="Arial" w:cs="Arial"/>
          <w:sz w:val="20"/>
          <w:szCs w:val="20"/>
        </w:rPr>
        <w:t xml:space="preserve">) </w:t>
      </w:r>
      <w:r>
        <w:rPr>
          <w:rFonts w:ascii="Arial" w:hAnsi="Arial" w:cs="Arial"/>
          <w:sz w:val="20"/>
          <w:szCs w:val="20"/>
        </w:rPr>
        <w:t xml:space="preserve">štirih </w:t>
      </w:r>
      <w:r w:rsidRPr="000E0EC9">
        <w:rPr>
          <w:rFonts w:ascii="Arial" w:hAnsi="Arial" w:cs="Arial"/>
          <w:sz w:val="20"/>
          <w:szCs w:val="20"/>
        </w:rPr>
        <w:t xml:space="preserve">izvodih, od katerih prejme vsaka stranka po (2) dva izvoda. </w:t>
      </w:r>
    </w:p>
    <w:p w:rsidR="00E854FE" w:rsidRPr="000E0EC9" w:rsidRDefault="00E854FE" w:rsidP="00A20A06">
      <w:pPr>
        <w:widowControl w:val="0"/>
        <w:overflowPunct w:val="0"/>
        <w:autoSpaceDE w:val="0"/>
        <w:autoSpaceDN w:val="0"/>
        <w:adjustRightInd w:val="0"/>
        <w:spacing w:line="236" w:lineRule="auto"/>
        <w:ind w:right="100"/>
        <w:jc w:val="both"/>
        <w:rPr>
          <w:rFonts w:ascii="Arial" w:hAnsi="Arial" w:cs="Arial"/>
          <w:sz w:val="20"/>
          <w:szCs w:val="20"/>
        </w:rPr>
      </w:pPr>
    </w:p>
    <w:p w:rsidR="00E854FE" w:rsidRPr="000E0EC9" w:rsidRDefault="00E854FE" w:rsidP="00A20A06">
      <w:pPr>
        <w:widowControl w:val="0"/>
        <w:overflowPunct w:val="0"/>
        <w:autoSpaceDE w:val="0"/>
        <w:autoSpaceDN w:val="0"/>
        <w:adjustRightInd w:val="0"/>
        <w:spacing w:line="236" w:lineRule="auto"/>
        <w:ind w:right="100"/>
        <w:jc w:val="both"/>
        <w:rPr>
          <w:rFonts w:ascii="Arial" w:hAnsi="Arial" w:cs="Arial"/>
          <w:sz w:val="20"/>
          <w:szCs w:val="20"/>
        </w:rPr>
      </w:pPr>
    </w:p>
    <w:p w:rsidR="00E854FE" w:rsidRPr="000E0EC9" w:rsidRDefault="00E854FE" w:rsidP="00A20A06">
      <w:pPr>
        <w:widowControl w:val="0"/>
        <w:overflowPunct w:val="0"/>
        <w:autoSpaceDE w:val="0"/>
        <w:autoSpaceDN w:val="0"/>
        <w:adjustRightInd w:val="0"/>
        <w:spacing w:line="236" w:lineRule="auto"/>
        <w:ind w:right="100"/>
        <w:jc w:val="both"/>
        <w:rPr>
          <w:rFonts w:ascii="Arial" w:hAnsi="Arial" w:cs="Arial"/>
          <w:sz w:val="20"/>
          <w:szCs w:val="20"/>
        </w:rPr>
      </w:pPr>
    </w:p>
    <w:p w:rsidR="00E854FE" w:rsidRPr="000E0EC9" w:rsidRDefault="00E854FE" w:rsidP="00A20A06">
      <w:pPr>
        <w:widowControl w:val="0"/>
        <w:overflowPunct w:val="0"/>
        <w:autoSpaceDE w:val="0"/>
        <w:autoSpaceDN w:val="0"/>
        <w:adjustRightInd w:val="0"/>
        <w:spacing w:line="236" w:lineRule="auto"/>
        <w:ind w:right="100"/>
        <w:jc w:val="both"/>
        <w:rPr>
          <w:rFonts w:ascii="Arial" w:hAnsi="Arial" w:cs="Arial"/>
          <w:sz w:val="20"/>
          <w:szCs w:val="20"/>
        </w:rPr>
      </w:pPr>
    </w:p>
    <w:p w:rsidR="00E854FE" w:rsidRPr="000E0EC9" w:rsidRDefault="00E854FE" w:rsidP="00A20A06">
      <w:pPr>
        <w:widowControl w:val="0"/>
        <w:overflowPunct w:val="0"/>
        <w:autoSpaceDE w:val="0"/>
        <w:autoSpaceDN w:val="0"/>
        <w:adjustRightInd w:val="0"/>
        <w:spacing w:line="236" w:lineRule="auto"/>
        <w:ind w:right="100"/>
        <w:jc w:val="both"/>
        <w:rPr>
          <w:rFonts w:ascii="Arial" w:hAnsi="Arial" w:cs="Arial"/>
          <w:sz w:val="20"/>
          <w:szCs w:val="20"/>
        </w:rPr>
      </w:pPr>
    </w:p>
    <w:p w:rsidR="00E854FE" w:rsidRPr="000E0EC9" w:rsidRDefault="00E854FE" w:rsidP="00A20A06">
      <w:pPr>
        <w:widowControl w:val="0"/>
        <w:overflowPunct w:val="0"/>
        <w:autoSpaceDE w:val="0"/>
        <w:autoSpaceDN w:val="0"/>
        <w:adjustRightInd w:val="0"/>
        <w:spacing w:line="236" w:lineRule="auto"/>
        <w:ind w:right="100"/>
        <w:jc w:val="both"/>
        <w:rPr>
          <w:rFonts w:ascii="Arial" w:hAnsi="Arial" w:cs="Arial"/>
          <w:sz w:val="20"/>
          <w:szCs w:val="20"/>
        </w:rPr>
      </w:pPr>
    </w:p>
    <w:p w:rsidR="00E854FE" w:rsidRPr="000E0EC9" w:rsidRDefault="00E854FE">
      <w:pPr>
        <w:rPr>
          <w:rFonts w:ascii="Arial" w:hAnsi="Arial" w:cs="Arial"/>
          <w:sz w:val="20"/>
          <w:szCs w:val="20"/>
        </w:rPr>
      </w:pPr>
      <w:r>
        <w:rPr>
          <w:rFonts w:ascii="Arial" w:hAnsi="Arial" w:cs="Arial"/>
          <w:sz w:val="20"/>
          <w:szCs w:val="20"/>
        </w:rPr>
        <w:t>Ljubljana</w:t>
      </w:r>
      <w:r w:rsidRPr="000E0EC9">
        <w:rPr>
          <w:rFonts w:ascii="Arial" w:hAnsi="Arial" w:cs="Arial"/>
          <w:sz w:val="20"/>
          <w:szCs w:val="20"/>
        </w:rPr>
        <w:t xml:space="preserve">, dne ___________                                            </w:t>
      </w:r>
      <w:r>
        <w:rPr>
          <w:rFonts w:ascii="Arial" w:hAnsi="Arial" w:cs="Arial"/>
          <w:sz w:val="20"/>
          <w:szCs w:val="20"/>
        </w:rPr>
        <w:t xml:space="preserve">   </w:t>
      </w:r>
      <w:r w:rsidRPr="000E0EC9">
        <w:rPr>
          <w:rFonts w:ascii="Arial" w:hAnsi="Arial" w:cs="Arial"/>
          <w:sz w:val="20"/>
          <w:szCs w:val="20"/>
        </w:rPr>
        <w:t>, dne ____________</w:t>
      </w:r>
    </w:p>
    <w:tbl>
      <w:tblPr>
        <w:tblW w:w="9225" w:type="dxa"/>
        <w:tblInd w:w="2" w:type="dxa"/>
        <w:tblLayout w:type="fixed"/>
        <w:tblCellMar>
          <w:left w:w="70" w:type="dxa"/>
          <w:right w:w="70" w:type="dxa"/>
        </w:tblCellMar>
        <w:tblLook w:val="0000" w:firstRow="0" w:lastRow="0" w:firstColumn="0" w:lastColumn="0" w:noHBand="0" w:noVBand="0"/>
      </w:tblPr>
      <w:tblGrid>
        <w:gridCol w:w="4465"/>
        <w:gridCol w:w="170"/>
        <w:gridCol w:w="4590"/>
      </w:tblGrid>
      <w:tr w:rsidR="00E854FE" w:rsidRPr="000E0EC9">
        <w:trPr>
          <w:cantSplit/>
        </w:trPr>
        <w:tc>
          <w:tcPr>
            <w:tcW w:w="4465" w:type="dxa"/>
          </w:tcPr>
          <w:p w:rsidR="00E854FE" w:rsidRPr="000E0EC9" w:rsidRDefault="00E854FE" w:rsidP="003D31C4">
            <w:pPr>
              <w:jc w:val="both"/>
              <w:rPr>
                <w:rFonts w:ascii="Arial" w:hAnsi="Arial" w:cs="Arial"/>
                <w:sz w:val="20"/>
                <w:szCs w:val="20"/>
              </w:rPr>
            </w:pPr>
          </w:p>
          <w:p w:rsidR="00E854FE" w:rsidRPr="000E0EC9" w:rsidRDefault="00E854FE" w:rsidP="003D31C4">
            <w:pPr>
              <w:jc w:val="both"/>
              <w:rPr>
                <w:rFonts w:ascii="Arial" w:hAnsi="Arial" w:cs="Arial"/>
                <w:sz w:val="20"/>
                <w:szCs w:val="20"/>
              </w:rPr>
            </w:pPr>
            <w:r>
              <w:rPr>
                <w:rFonts w:ascii="Arial" w:hAnsi="Arial" w:cs="Arial"/>
                <w:sz w:val="20"/>
                <w:szCs w:val="20"/>
              </w:rPr>
              <w:t>Naročnik</w:t>
            </w:r>
            <w:r w:rsidRPr="000E0EC9">
              <w:rPr>
                <w:rFonts w:ascii="Arial" w:hAnsi="Arial" w:cs="Arial"/>
                <w:sz w:val="20"/>
                <w:szCs w:val="20"/>
              </w:rPr>
              <w:t>:</w:t>
            </w:r>
          </w:p>
        </w:tc>
        <w:tc>
          <w:tcPr>
            <w:tcW w:w="170" w:type="dxa"/>
          </w:tcPr>
          <w:p w:rsidR="00E854FE" w:rsidRPr="000E0EC9" w:rsidRDefault="00E854FE" w:rsidP="003D31C4">
            <w:pPr>
              <w:jc w:val="both"/>
              <w:rPr>
                <w:rFonts w:ascii="Arial" w:hAnsi="Arial" w:cs="Arial"/>
                <w:sz w:val="20"/>
                <w:szCs w:val="20"/>
              </w:rPr>
            </w:pPr>
          </w:p>
        </w:tc>
        <w:tc>
          <w:tcPr>
            <w:tcW w:w="4590" w:type="dxa"/>
          </w:tcPr>
          <w:p w:rsidR="00E854FE" w:rsidRPr="000E0EC9" w:rsidRDefault="00E854FE" w:rsidP="003D31C4">
            <w:pPr>
              <w:jc w:val="both"/>
              <w:rPr>
                <w:rFonts w:ascii="Arial" w:hAnsi="Arial" w:cs="Arial"/>
                <w:sz w:val="20"/>
                <w:szCs w:val="20"/>
              </w:rPr>
            </w:pPr>
          </w:p>
          <w:p w:rsidR="00E854FE" w:rsidRPr="000E0EC9" w:rsidRDefault="00E854FE" w:rsidP="003D31C4">
            <w:pPr>
              <w:jc w:val="both"/>
              <w:rPr>
                <w:rFonts w:ascii="Arial" w:hAnsi="Arial" w:cs="Arial"/>
                <w:sz w:val="20"/>
                <w:szCs w:val="20"/>
              </w:rPr>
            </w:pPr>
            <w:r>
              <w:rPr>
                <w:rFonts w:ascii="Arial" w:hAnsi="Arial" w:cs="Arial"/>
                <w:sz w:val="20"/>
                <w:szCs w:val="20"/>
              </w:rPr>
              <w:t>Izvajalec</w:t>
            </w:r>
            <w:r w:rsidRPr="000E0EC9">
              <w:rPr>
                <w:rFonts w:ascii="Arial" w:hAnsi="Arial" w:cs="Arial"/>
                <w:sz w:val="20"/>
                <w:szCs w:val="20"/>
              </w:rPr>
              <w:t>:</w:t>
            </w:r>
          </w:p>
        </w:tc>
      </w:tr>
      <w:tr w:rsidR="00E854FE" w:rsidRPr="000E0EC9">
        <w:trPr>
          <w:cantSplit/>
        </w:trPr>
        <w:tc>
          <w:tcPr>
            <w:tcW w:w="4465" w:type="dxa"/>
          </w:tcPr>
          <w:p w:rsidR="00E854FE" w:rsidRPr="000E0EC9" w:rsidRDefault="00E854FE" w:rsidP="00A275B5">
            <w:pPr>
              <w:jc w:val="both"/>
              <w:rPr>
                <w:rFonts w:ascii="Arial" w:hAnsi="Arial" w:cs="Arial"/>
                <w:sz w:val="20"/>
                <w:szCs w:val="20"/>
              </w:rPr>
            </w:pPr>
            <w:r w:rsidRPr="000E0EC9">
              <w:rPr>
                <w:rFonts w:ascii="Arial" w:hAnsi="Arial" w:cs="Arial"/>
                <w:sz w:val="20"/>
                <w:szCs w:val="20"/>
              </w:rPr>
              <w:t>OKROŽNO SODIŠČE V LJUBLJANI</w:t>
            </w:r>
          </w:p>
          <w:p w:rsidR="00E854FE" w:rsidRPr="000E0EC9" w:rsidRDefault="00E854FE" w:rsidP="00A275B5">
            <w:pPr>
              <w:jc w:val="both"/>
              <w:rPr>
                <w:rFonts w:ascii="Arial" w:hAnsi="Arial" w:cs="Arial"/>
                <w:sz w:val="20"/>
                <w:szCs w:val="20"/>
              </w:rPr>
            </w:pPr>
          </w:p>
          <w:p w:rsidR="00E854FE" w:rsidRPr="000E0EC9" w:rsidRDefault="00E854FE" w:rsidP="00A275B5">
            <w:pPr>
              <w:jc w:val="both"/>
              <w:rPr>
                <w:rFonts w:ascii="Arial" w:hAnsi="Arial" w:cs="Arial"/>
                <w:sz w:val="20"/>
                <w:szCs w:val="20"/>
              </w:rPr>
            </w:pPr>
            <w:r w:rsidRPr="000E0EC9">
              <w:rPr>
                <w:rFonts w:ascii="Arial" w:hAnsi="Arial" w:cs="Arial"/>
                <w:sz w:val="20"/>
                <w:szCs w:val="20"/>
              </w:rPr>
              <w:t xml:space="preserve">Marjan Pogačnik, </w:t>
            </w:r>
          </w:p>
          <w:p w:rsidR="00E854FE" w:rsidRPr="000E0EC9" w:rsidRDefault="00E854FE" w:rsidP="00A275B5">
            <w:pPr>
              <w:jc w:val="both"/>
              <w:rPr>
                <w:rFonts w:ascii="Arial" w:hAnsi="Arial" w:cs="Arial"/>
                <w:sz w:val="20"/>
                <w:szCs w:val="20"/>
              </w:rPr>
            </w:pPr>
            <w:r>
              <w:rPr>
                <w:rFonts w:ascii="Arial" w:hAnsi="Arial" w:cs="Arial"/>
                <w:sz w:val="20"/>
                <w:szCs w:val="20"/>
              </w:rPr>
              <w:t>višji</w:t>
            </w:r>
            <w:r w:rsidRPr="000E0EC9">
              <w:rPr>
                <w:rFonts w:ascii="Arial" w:hAnsi="Arial" w:cs="Arial"/>
                <w:sz w:val="20"/>
                <w:szCs w:val="20"/>
              </w:rPr>
              <w:t xml:space="preserve"> sodnik,</w:t>
            </w:r>
          </w:p>
          <w:p w:rsidR="00E854FE" w:rsidRPr="000E0EC9" w:rsidRDefault="00E854FE" w:rsidP="00A275B5">
            <w:pPr>
              <w:jc w:val="both"/>
              <w:rPr>
                <w:rFonts w:ascii="Arial" w:hAnsi="Arial" w:cs="Arial"/>
                <w:sz w:val="20"/>
                <w:szCs w:val="20"/>
              </w:rPr>
            </w:pPr>
            <w:r w:rsidRPr="000E0EC9">
              <w:rPr>
                <w:rFonts w:ascii="Arial" w:hAnsi="Arial" w:cs="Arial"/>
                <w:sz w:val="20"/>
                <w:szCs w:val="20"/>
              </w:rPr>
              <w:t>predsednik sodišča</w:t>
            </w:r>
          </w:p>
          <w:p w:rsidR="00E854FE" w:rsidRPr="000E0EC9" w:rsidRDefault="00E854FE" w:rsidP="00A275B5">
            <w:pPr>
              <w:jc w:val="both"/>
              <w:rPr>
                <w:rFonts w:ascii="Arial" w:hAnsi="Arial" w:cs="Arial"/>
                <w:sz w:val="20"/>
                <w:szCs w:val="20"/>
              </w:rPr>
            </w:pPr>
          </w:p>
          <w:p w:rsidR="00E854FE" w:rsidRPr="000E0EC9" w:rsidRDefault="00E854FE" w:rsidP="00A275B5">
            <w:pPr>
              <w:jc w:val="both"/>
              <w:rPr>
                <w:rFonts w:ascii="Arial" w:hAnsi="Arial" w:cs="Arial"/>
                <w:sz w:val="20"/>
                <w:szCs w:val="20"/>
              </w:rPr>
            </w:pPr>
          </w:p>
          <w:p w:rsidR="00E854FE" w:rsidRPr="000E0EC9" w:rsidRDefault="00E854FE" w:rsidP="00A275B5">
            <w:pPr>
              <w:jc w:val="both"/>
              <w:rPr>
                <w:rFonts w:ascii="Arial" w:hAnsi="Arial" w:cs="Arial"/>
                <w:sz w:val="20"/>
                <w:szCs w:val="20"/>
              </w:rPr>
            </w:pPr>
            <w:r w:rsidRPr="000E0EC9">
              <w:rPr>
                <w:rFonts w:ascii="Arial" w:hAnsi="Arial" w:cs="Arial"/>
                <w:sz w:val="20"/>
                <w:szCs w:val="20"/>
              </w:rPr>
              <w:t>..........................................</w:t>
            </w:r>
          </w:p>
          <w:p w:rsidR="00E854FE" w:rsidRPr="000E0EC9" w:rsidRDefault="00E854FE" w:rsidP="00A275B5">
            <w:pPr>
              <w:jc w:val="both"/>
              <w:rPr>
                <w:rFonts w:ascii="Arial" w:hAnsi="Arial" w:cs="Arial"/>
                <w:sz w:val="20"/>
                <w:szCs w:val="20"/>
              </w:rPr>
            </w:pPr>
            <w:r w:rsidRPr="000E0EC9">
              <w:rPr>
                <w:rFonts w:ascii="Arial" w:hAnsi="Arial" w:cs="Arial"/>
                <w:sz w:val="20"/>
                <w:szCs w:val="20"/>
              </w:rPr>
              <w:t>(podpis podpisnika)</w:t>
            </w:r>
          </w:p>
          <w:p w:rsidR="00E854FE" w:rsidRDefault="00E854FE" w:rsidP="00A275B5">
            <w:pPr>
              <w:jc w:val="both"/>
              <w:rPr>
                <w:rFonts w:ascii="Arial" w:hAnsi="Arial" w:cs="Arial"/>
                <w:sz w:val="20"/>
                <w:szCs w:val="20"/>
              </w:rPr>
            </w:pPr>
          </w:p>
          <w:p w:rsidR="00E854FE" w:rsidRPr="00D66779" w:rsidRDefault="00E854FE" w:rsidP="00A275B5">
            <w:pPr>
              <w:jc w:val="both"/>
              <w:rPr>
                <w:rFonts w:ascii="Arial" w:hAnsi="Arial" w:cs="Arial"/>
                <w:sz w:val="20"/>
                <w:szCs w:val="20"/>
              </w:rPr>
            </w:pPr>
          </w:p>
          <w:p w:rsidR="00E854FE" w:rsidRPr="00D66779" w:rsidRDefault="00E854FE" w:rsidP="00A275B5">
            <w:pPr>
              <w:jc w:val="both"/>
              <w:rPr>
                <w:rFonts w:ascii="Arial" w:hAnsi="Arial" w:cs="Arial"/>
                <w:sz w:val="20"/>
                <w:szCs w:val="20"/>
              </w:rPr>
            </w:pPr>
            <w:r w:rsidRPr="00D66779">
              <w:rPr>
                <w:rFonts w:ascii="Arial" w:hAnsi="Arial" w:cs="Arial"/>
                <w:sz w:val="20"/>
                <w:szCs w:val="20"/>
              </w:rPr>
              <w:t>..........................................</w:t>
            </w:r>
          </w:p>
          <w:p w:rsidR="00E854FE" w:rsidRPr="000E0EC9" w:rsidRDefault="00E854FE" w:rsidP="00A275B5">
            <w:pPr>
              <w:jc w:val="both"/>
              <w:rPr>
                <w:rFonts w:ascii="Arial" w:hAnsi="Arial" w:cs="Arial"/>
                <w:sz w:val="20"/>
                <w:szCs w:val="20"/>
              </w:rPr>
            </w:pPr>
            <w:r w:rsidRPr="00D66779">
              <w:rPr>
                <w:rFonts w:ascii="Arial" w:hAnsi="Arial" w:cs="Arial"/>
                <w:sz w:val="20"/>
                <w:szCs w:val="20"/>
              </w:rPr>
              <w:t>(podpis podpisnika)</w:t>
            </w:r>
          </w:p>
          <w:p w:rsidR="00E854FE" w:rsidRPr="000E0EC9" w:rsidRDefault="00E854FE" w:rsidP="003D31C4">
            <w:pPr>
              <w:jc w:val="both"/>
              <w:rPr>
                <w:rFonts w:ascii="Arial" w:hAnsi="Arial" w:cs="Arial"/>
                <w:sz w:val="20"/>
                <w:szCs w:val="20"/>
              </w:rPr>
            </w:pPr>
          </w:p>
        </w:tc>
        <w:tc>
          <w:tcPr>
            <w:tcW w:w="170" w:type="dxa"/>
          </w:tcPr>
          <w:p w:rsidR="00E854FE" w:rsidRPr="000E0EC9" w:rsidRDefault="00E854FE" w:rsidP="003D31C4">
            <w:pPr>
              <w:jc w:val="both"/>
              <w:rPr>
                <w:rFonts w:ascii="Arial" w:hAnsi="Arial" w:cs="Arial"/>
                <w:sz w:val="20"/>
                <w:szCs w:val="20"/>
              </w:rPr>
            </w:pPr>
          </w:p>
        </w:tc>
        <w:tc>
          <w:tcPr>
            <w:tcW w:w="4590" w:type="dxa"/>
          </w:tcPr>
          <w:p w:rsidR="00E854FE" w:rsidRPr="000E0EC9" w:rsidRDefault="00E854FE" w:rsidP="00A275B5">
            <w:pPr>
              <w:jc w:val="both"/>
              <w:rPr>
                <w:rFonts w:ascii="Arial" w:hAnsi="Arial" w:cs="Arial"/>
                <w:sz w:val="20"/>
                <w:szCs w:val="20"/>
              </w:rPr>
            </w:pPr>
            <w:r w:rsidRPr="000E0EC9">
              <w:rPr>
                <w:rFonts w:ascii="Arial" w:hAnsi="Arial" w:cs="Arial"/>
                <w:sz w:val="20"/>
                <w:szCs w:val="20"/>
              </w:rPr>
              <w:t>..........................................</w:t>
            </w:r>
          </w:p>
          <w:p w:rsidR="00E854FE" w:rsidRPr="000E0EC9" w:rsidRDefault="00E854FE" w:rsidP="00A275B5">
            <w:pPr>
              <w:jc w:val="both"/>
              <w:rPr>
                <w:rFonts w:ascii="Arial" w:hAnsi="Arial" w:cs="Arial"/>
                <w:sz w:val="20"/>
                <w:szCs w:val="20"/>
              </w:rPr>
            </w:pPr>
            <w:r w:rsidRPr="000E0EC9">
              <w:rPr>
                <w:rFonts w:ascii="Arial" w:hAnsi="Arial" w:cs="Arial"/>
                <w:sz w:val="20"/>
                <w:szCs w:val="20"/>
              </w:rPr>
              <w:t>(naziv izvajalca)</w:t>
            </w:r>
          </w:p>
          <w:p w:rsidR="00E854FE" w:rsidRPr="000E0EC9" w:rsidRDefault="00E854FE" w:rsidP="00A275B5">
            <w:pPr>
              <w:jc w:val="both"/>
              <w:rPr>
                <w:rFonts w:ascii="Arial" w:hAnsi="Arial" w:cs="Arial"/>
                <w:sz w:val="20"/>
                <w:szCs w:val="20"/>
              </w:rPr>
            </w:pPr>
          </w:p>
          <w:p w:rsidR="00E854FE" w:rsidRPr="000E0EC9" w:rsidRDefault="00E854FE" w:rsidP="00A275B5">
            <w:pPr>
              <w:jc w:val="both"/>
              <w:rPr>
                <w:rFonts w:ascii="Arial" w:hAnsi="Arial" w:cs="Arial"/>
                <w:sz w:val="20"/>
                <w:szCs w:val="20"/>
              </w:rPr>
            </w:pPr>
            <w:r w:rsidRPr="000E0EC9">
              <w:rPr>
                <w:rFonts w:ascii="Arial" w:hAnsi="Arial" w:cs="Arial"/>
                <w:sz w:val="20"/>
                <w:szCs w:val="20"/>
              </w:rPr>
              <w:t>..........................................</w:t>
            </w:r>
          </w:p>
          <w:p w:rsidR="00E854FE" w:rsidRPr="000E0EC9" w:rsidRDefault="00E854FE" w:rsidP="00A275B5">
            <w:pPr>
              <w:jc w:val="both"/>
              <w:rPr>
                <w:rFonts w:ascii="Arial" w:hAnsi="Arial" w:cs="Arial"/>
                <w:sz w:val="20"/>
                <w:szCs w:val="20"/>
              </w:rPr>
            </w:pPr>
            <w:r w:rsidRPr="000E0EC9">
              <w:rPr>
                <w:rFonts w:ascii="Arial" w:hAnsi="Arial" w:cs="Arial"/>
                <w:sz w:val="20"/>
                <w:szCs w:val="20"/>
              </w:rPr>
              <w:t>(ime, priimek in naziv podpisnika)</w:t>
            </w:r>
          </w:p>
          <w:p w:rsidR="00E854FE" w:rsidRPr="000E0EC9" w:rsidRDefault="00E854FE" w:rsidP="00A275B5">
            <w:pPr>
              <w:jc w:val="both"/>
              <w:rPr>
                <w:rFonts w:ascii="Arial" w:hAnsi="Arial" w:cs="Arial"/>
                <w:sz w:val="20"/>
                <w:szCs w:val="20"/>
              </w:rPr>
            </w:pPr>
          </w:p>
          <w:p w:rsidR="00E854FE" w:rsidRPr="000E0EC9" w:rsidRDefault="00E854FE" w:rsidP="00A275B5">
            <w:pPr>
              <w:jc w:val="both"/>
              <w:rPr>
                <w:rFonts w:ascii="Arial" w:hAnsi="Arial" w:cs="Arial"/>
                <w:sz w:val="20"/>
                <w:szCs w:val="20"/>
              </w:rPr>
            </w:pPr>
          </w:p>
          <w:p w:rsidR="00E854FE" w:rsidRPr="000E0EC9" w:rsidRDefault="00E854FE" w:rsidP="00A275B5">
            <w:pPr>
              <w:jc w:val="both"/>
              <w:rPr>
                <w:rFonts w:ascii="Arial" w:hAnsi="Arial" w:cs="Arial"/>
                <w:sz w:val="20"/>
                <w:szCs w:val="20"/>
              </w:rPr>
            </w:pPr>
            <w:r w:rsidRPr="000E0EC9">
              <w:rPr>
                <w:rFonts w:ascii="Arial" w:hAnsi="Arial" w:cs="Arial"/>
                <w:sz w:val="20"/>
                <w:szCs w:val="20"/>
              </w:rPr>
              <w:t>..........................................</w:t>
            </w:r>
          </w:p>
          <w:p w:rsidR="00E854FE" w:rsidRPr="000E0EC9" w:rsidRDefault="00E854FE" w:rsidP="00E52EDC">
            <w:pPr>
              <w:rPr>
                <w:rFonts w:ascii="Arial" w:hAnsi="Arial" w:cs="Arial"/>
                <w:sz w:val="20"/>
                <w:szCs w:val="20"/>
              </w:rPr>
            </w:pPr>
            <w:r w:rsidRPr="000E0EC9">
              <w:rPr>
                <w:rFonts w:ascii="Arial" w:hAnsi="Arial" w:cs="Arial"/>
                <w:sz w:val="20"/>
                <w:szCs w:val="20"/>
              </w:rPr>
              <w:t>(podpis podpisnika)</w:t>
            </w:r>
          </w:p>
        </w:tc>
      </w:tr>
    </w:tbl>
    <w:p w:rsidR="00E854FE" w:rsidRPr="000E0EC9" w:rsidRDefault="00E854FE" w:rsidP="00A275B5">
      <w:pPr>
        <w:jc w:val="both"/>
      </w:pPr>
    </w:p>
    <w:sectPr w:rsidR="00E854FE" w:rsidRPr="000E0EC9" w:rsidSect="00AA35A0">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854FE" w:rsidRDefault="00E854FE">
      <w:r>
        <w:separator/>
      </w:r>
    </w:p>
  </w:endnote>
  <w:endnote w:type="continuationSeparator" w:id="0">
    <w:p w:rsidR="00E854FE" w:rsidRDefault="00E85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tarSymbol">
    <w:altName w:val="Times New Roman"/>
    <w:panose1 w:val="00000000000000000000"/>
    <w:charset w:val="02"/>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Malgun Gothic Semilight"/>
    <w:panose1 w:val="02010601000101010101"/>
    <w:charset w:val="88"/>
    <w:family w:val="roman"/>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854FE" w:rsidRDefault="00E854FE" w:rsidP="003D31C4">
    <w:pPr>
      <w:pStyle w:val="Noga"/>
      <w:framePr w:wrap="auto"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7</w:t>
    </w:r>
    <w:r>
      <w:rPr>
        <w:rStyle w:val="tevilkastrani"/>
      </w:rPr>
      <w:fldChar w:fldCharType="end"/>
    </w:r>
  </w:p>
  <w:p w:rsidR="00E854FE" w:rsidRDefault="00E854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854FE" w:rsidRDefault="00E854FE">
      <w:r>
        <w:separator/>
      </w:r>
    </w:p>
  </w:footnote>
  <w:footnote w:type="continuationSeparator" w:id="0">
    <w:p w:rsidR="00E854FE" w:rsidRDefault="00E854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5"/>
      <w:numFmt w:val="bullet"/>
      <w:lvlText w:val="-"/>
      <w:lvlJc w:val="left"/>
      <w:pPr>
        <w:tabs>
          <w:tab w:val="num" w:pos="720"/>
        </w:tabs>
        <w:ind w:left="720" w:hanging="360"/>
      </w:pPr>
      <w:rPr>
        <w:rFonts w:ascii="Times New Roman" w:hAnsi="Times New Roman" w:cs="Times New Roman"/>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57"/>
        </w:tabs>
        <w:ind w:left="757" w:hanging="397"/>
      </w:pPr>
      <w:rPr>
        <w:rFonts w:ascii="StarSymbol" w:eastAsia="Times New Roman"/>
        <w:sz w:val="18"/>
        <w:szCs w:val="18"/>
      </w:rPr>
    </w:lvl>
  </w:abstractNum>
  <w:abstractNum w:abstractNumId="2" w15:restartNumberingAfterBreak="0">
    <w:nsid w:val="02E36E6B"/>
    <w:multiLevelType w:val="hybridMultilevel"/>
    <w:tmpl w:val="A18C29F4"/>
    <w:lvl w:ilvl="0" w:tplc="09A6784C">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32D74B0"/>
    <w:multiLevelType w:val="hybridMultilevel"/>
    <w:tmpl w:val="90547256"/>
    <w:lvl w:ilvl="0" w:tplc="542223A4">
      <w:start w:val="1"/>
      <w:numFmt w:val="bullet"/>
      <w:lvlText w:val="-"/>
      <w:lvlJc w:val="left"/>
      <w:pPr>
        <w:tabs>
          <w:tab w:val="num" w:pos="1449"/>
        </w:tabs>
        <w:ind w:left="1449" w:hanging="360"/>
      </w:pPr>
      <w:rPr>
        <w:rFonts w:ascii="Arial"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4" w15:restartNumberingAfterBreak="0">
    <w:nsid w:val="05401C77"/>
    <w:multiLevelType w:val="hybridMultilevel"/>
    <w:tmpl w:val="DFDEE0E6"/>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DF2357B"/>
    <w:multiLevelType w:val="hybridMultilevel"/>
    <w:tmpl w:val="B91035E8"/>
    <w:lvl w:ilvl="0" w:tplc="912A830C">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1B860BCD"/>
    <w:multiLevelType w:val="hybridMultilevel"/>
    <w:tmpl w:val="E2C42F58"/>
    <w:lvl w:ilvl="0" w:tplc="542223A4">
      <w:start w:val="1"/>
      <w:numFmt w:val="bullet"/>
      <w:lvlText w:val="-"/>
      <w:lvlJc w:val="left"/>
      <w:pPr>
        <w:tabs>
          <w:tab w:val="num" w:pos="720"/>
        </w:tabs>
        <w:ind w:left="720" w:hanging="360"/>
      </w:pPr>
      <w:rPr>
        <w:rFonts w:ascii="Arial" w:hAnsi="Arial" w:cs="Arial" w:hint="default"/>
      </w:rPr>
    </w:lvl>
    <w:lvl w:ilvl="1" w:tplc="04240019">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1C5A709B"/>
    <w:multiLevelType w:val="hybridMultilevel"/>
    <w:tmpl w:val="54C218B0"/>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E7A7609"/>
    <w:multiLevelType w:val="hybridMultilevel"/>
    <w:tmpl w:val="EF6A7D62"/>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20481A81"/>
    <w:multiLevelType w:val="hybridMultilevel"/>
    <w:tmpl w:val="8968C5D2"/>
    <w:lvl w:ilvl="0" w:tplc="0424000F">
      <w:start w:val="3"/>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21B6090D"/>
    <w:multiLevelType w:val="hybridMultilevel"/>
    <w:tmpl w:val="CB5AFACA"/>
    <w:lvl w:ilvl="0" w:tplc="FBBC158E">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1EB65C4"/>
    <w:multiLevelType w:val="hybridMultilevel"/>
    <w:tmpl w:val="A7CE39FA"/>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40F0571"/>
    <w:multiLevelType w:val="hybridMultilevel"/>
    <w:tmpl w:val="BCB04F0E"/>
    <w:lvl w:ilvl="0" w:tplc="434E8676">
      <w:start w:val="16"/>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400"/>
        </w:tabs>
        <w:ind w:left="5400" w:hanging="360"/>
      </w:pPr>
    </w:lvl>
    <w:lvl w:ilvl="2" w:tplc="0424001B">
      <w:start w:val="1"/>
      <w:numFmt w:val="lowerRoman"/>
      <w:lvlText w:val="%3."/>
      <w:lvlJc w:val="right"/>
      <w:pPr>
        <w:tabs>
          <w:tab w:val="num" w:pos="6120"/>
        </w:tabs>
        <w:ind w:left="6120" w:hanging="180"/>
      </w:pPr>
    </w:lvl>
    <w:lvl w:ilvl="3" w:tplc="0424000F">
      <w:start w:val="1"/>
      <w:numFmt w:val="decimal"/>
      <w:lvlText w:val="%4."/>
      <w:lvlJc w:val="left"/>
      <w:pPr>
        <w:tabs>
          <w:tab w:val="num" w:pos="6840"/>
        </w:tabs>
        <w:ind w:left="6840" w:hanging="360"/>
      </w:pPr>
    </w:lvl>
    <w:lvl w:ilvl="4" w:tplc="04240019">
      <w:start w:val="1"/>
      <w:numFmt w:val="lowerLetter"/>
      <w:lvlText w:val="%5."/>
      <w:lvlJc w:val="left"/>
      <w:pPr>
        <w:tabs>
          <w:tab w:val="num" w:pos="7560"/>
        </w:tabs>
        <w:ind w:left="7560" w:hanging="360"/>
      </w:pPr>
    </w:lvl>
    <w:lvl w:ilvl="5" w:tplc="0424001B">
      <w:start w:val="1"/>
      <w:numFmt w:val="lowerRoman"/>
      <w:lvlText w:val="%6."/>
      <w:lvlJc w:val="right"/>
      <w:pPr>
        <w:tabs>
          <w:tab w:val="num" w:pos="8280"/>
        </w:tabs>
        <w:ind w:left="8280" w:hanging="180"/>
      </w:pPr>
    </w:lvl>
    <w:lvl w:ilvl="6" w:tplc="0424000F">
      <w:start w:val="1"/>
      <w:numFmt w:val="decimal"/>
      <w:lvlText w:val="%7."/>
      <w:lvlJc w:val="left"/>
      <w:pPr>
        <w:tabs>
          <w:tab w:val="num" w:pos="9000"/>
        </w:tabs>
        <w:ind w:left="9000" w:hanging="360"/>
      </w:pPr>
    </w:lvl>
    <w:lvl w:ilvl="7" w:tplc="04240019">
      <w:start w:val="1"/>
      <w:numFmt w:val="lowerLetter"/>
      <w:lvlText w:val="%8."/>
      <w:lvlJc w:val="left"/>
      <w:pPr>
        <w:tabs>
          <w:tab w:val="num" w:pos="9720"/>
        </w:tabs>
        <w:ind w:left="9720" w:hanging="360"/>
      </w:pPr>
    </w:lvl>
    <w:lvl w:ilvl="8" w:tplc="0424001B">
      <w:start w:val="1"/>
      <w:numFmt w:val="lowerRoman"/>
      <w:lvlText w:val="%9."/>
      <w:lvlJc w:val="right"/>
      <w:pPr>
        <w:tabs>
          <w:tab w:val="num" w:pos="10440"/>
        </w:tabs>
        <w:ind w:left="10440" w:hanging="180"/>
      </w:pPr>
    </w:lvl>
  </w:abstractNum>
  <w:abstractNum w:abstractNumId="13" w15:restartNumberingAfterBreak="0">
    <w:nsid w:val="2B354BF2"/>
    <w:multiLevelType w:val="hybridMultilevel"/>
    <w:tmpl w:val="DAA6B6FE"/>
    <w:lvl w:ilvl="0" w:tplc="0424000F">
      <w:start w:val="1"/>
      <w:numFmt w:val="decimal"/>
      <w:lvlText w:val="%1."/>
      <w:lvlJc w:val="left"/>
      <w:pPr>
        <w:ind w:left="720" w:hanging="360"/>
      </w:pPr>
      <w:rPr>
        <w:rFonts w:hint="default"/>
      </w:rPr>
    </w:lvl>
    <w:lvl w:ilvl="1" w:tplc="FFFFFFFF">
      <w:numFmt w:val="bullet"/>
      <w:lvlText w:val="-"/>
      <w:lvlJc w:val="left"/>
      <w:pPr>
        <w:ind w:left="1440" w:hanging="360"/>
      </w:pPr>
      <w:rPr>
        <w:rFonts w:ascii="Arial" w:eastAsia="Times New Roman" w:hAnsi="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F5E5A36"/>
    <w:multiLevelType w:val="hybridMultilevel"/>
    <w:tmpl w:val="78F269EC"/>
    <w:lvl w:ilvl="0" w:tplc="0424000F">
      <w:start w:val="1"/>
      <w:numFmt w:val="decimal"/>
      <w:lvlText w:val="%1."/>
      <w:lvlJc w:val="left"/>
      <w:pPr>
        <w:tabs>
          <w:tab w:val="num" w:pos="720"/>
        </w:tabs>
        <w:ind w:left="720" w:hanging="360"/>
      </w:pPr>
    </w:lvl>
    <w:lvl w:ilvl="1" w:tplc="3FE0F802">
      <w:numFmt w:val="bullet"/>
      <w:lvlText w:val="-"/>
      <w:lvlJc w:val="left"/>
      <w:pPr>
        <w:tabs>
          <w:tab w:val="num" w:pos="1440"/>
        </w:tabs>
        <w:ind w:left="1440" w:hanging="360"/>
      </w:pPr>
      <w:rPr>
        <w:rFonts w:ascii="Times New Roman" w:eastAsia="Times New Roman" w:hAnsi="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2F9F1AB3"/>
    <w:multiLevelType w:val="hybridMultilevel"/>
    <w:tmpl w:val="EE84DDD2"/>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0D52724"/>
    <w:multiLevelType w:val="hybridMultilevel"/>
    <w:tmpl w:val="F7CABD84"/>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5D0388A"/>
    <w:multiLevelType w:val="hybridMultilevel"/>
    <w:tmpl w:val="629A311A"/>
    <w:lvl w:ilvl="0" w:tplc="4FB895EE">
      <w:start w:val="1"/>
      <w:numFmt w:val="bullet"/>
      <w:lvlText w:val="-"/>
      <w:lvlJc w:val="left"/>
      <w:pPr>
        <w:tabs>
          <w:tab w:val="num" w:pos="720"/>
        </w:tabs>
        <w:ind w:left="720" w:hanging="36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42ED4191"/>
    <w:multiLevelType w:val="hybridMultilevel"/>
    <w:tmpl w:val="603EBB68"/>
    <w:lvl w:ilvl="0" w:tplc="4FB895EE">
      <w:start w:val="1"/>
      <w:numFmt w:val="bullet"/>
      <w:lvlText w:val="-"/>
      <w:lvlJc w:val="left"/>
      <w:pPr>
        <w:tabs>
          <w:tab w:val="num" w:pos="1440"/>
        </w:tabs>
        <w:ind w:left="1440" w:hanging="360"/>
      </w:pPr>
      <w:rPr>
        <w:rFonts w:ascii="Arial" w:eastAsia="Times New Roman" w:hAnsi="Arial" w:hint="default"/>
      </w:rPr>
    </w:lvl>
    <w:lvl w:ilvl="1" w:tplc="4FB895EE">
      <w:start w:val="1"/>
      <w:numFmt w:val="bullet"/>
      <w:lvlText w:val="-"/>
      <w:lvlJc w:val="left"/>
      <w:pPr>
        <w:tabs>
          <w:tab w:val="num" w:pos="1440"/>
        </w:tabs>
        <w:ind w:left="1440" w:hanging="360"/>
      </w:pPr>
      <w:rPr>
        <w:rFonts w:ascii="Arial" w:eastAsia="Times New Roman" w:hAnsi="Arial" w:hint="default"/>
      </w:rPr>
    </w:lvl>
    <w:lvl w:ilvl="2" w:tplc="04240005">
      <w:start w:val="1"/>
      <w:numFmt w:val="bullet"/>
      <w:lvlText w:val=""/>
      <w:lvlJc w:val="left"/>
      <w:pPr>
        <w:tabs>
          <w:tab w:val="num" w:pos="2880"/>
        </w:tabs>
        <w:ind w:left="2880" w:hanging="360"/>
      </w:pPr>
      <w:rPr>
        <w:rFonts w:ascii="Wingdings" w:hAnsi="Wingdings" w:cs="Wingdings" w:hint="default"/>
      </w:rPr>
    </w:lvl>
    <w:lvl w:ilvl="3" w:tplc="04240001">
      <w:start w:val="1"/>
      <w:numFmt w:val="bullet"/>
      <w:lvlText w:val=""/>
      <w:lvlJc w:val="left"/>
      <w:pPr>
        <w:tabs>
          <w:tab w:val="num" w:pos="3600"/>
        </w:tabs>
        <w:ind w:left="3600" w:hanging="360"/>
      </w:pPr>
      <w:rPr>
        <w:rFonts w:ascii="Symbol" w:hAnsi="Symbol" w:cs="Symbol" w:hint="default"/>
      </w:rPr>
    </w:lvl>
    <w:lvl w:ilvl="4" w:tplc="04240003">
      <w:start w:val="1"/>
      <w:numFmt w:val="bullet"/>
      <w:lvlText w:val="o"/>
      <w:lvlJc w:val="left"/>
      <w:pPr>
        <w:tabs>
          <w:tab w:val="num" w:pos="4320"/>
        </w:tabs>
        <w:ind w:left="4320" w:hanging="360"/>
      </w:pPr>
      <w:rPr>
        <w:rFonts w:ascii="Courier New" w:hAnsi="Courier New" w:cs="Courier New" w:hint="default"/>
      </w:rPr>
    </w:lvl>
    <w:lvl w:ilvl="5" w:tplc="04240005">
      <w:start w:val="1"/>
      <w:numFmt w:val="bullet"/>
      <w:lvlText w:val=""/>
      <w:lvlJc w:val="left"/>
      <w:pPr>
        <w:tabs>
          <w:tab w:val="num" w:pos="5040"/>
        </w:tabs>
        <w:ind w:left="5040" w:hanging="360"/>
      </w:pPr>
      <w:rPr>
        <w:rFonts w:ascii="Wingdings" w:hAnsi="Wingdings" w:cs="Wingdings" w:hint="default"/>
      </w:rPr>
    </w:lvl>
    <w:lvl w:ilvl="6" w:tplc="04240001">
      <w:start w:val="1"/>
      <w:numFmt w:val="bullet"/>
      <w:lvlText w:val=""/>
      <w:lvlJc w:val="left"/>
      <w:pPr>
        <w:tabs>
          <w:tab w:val="num" w:pos="5760"/>
        </w:tabs>
        <w:ind w:left="5760" w:hanging="360"/>
      </w:pPr>
      <w:rPr>
        <w:rFonts w:ascii="Symbol" w:hAnsi="Symbol" w:cs="Symbol" w:hint="default"/>
      </w:rPr>
    </w:lvl>
    <w:lvl w:ilvl="7" w:tplc="04240003">
      <w:start w:val="1"/>
      <w:numFmt w:val="bullet"/>
      <w:lvlText w:val="o"/>
      <w:lvlJc w:val="left"/>
      <w:pPr>
        <w:tabs>
          <w:tab w:val="num" w:pos="6480"/>
        </w:tabs>
        <w:ind w:left="6480" w:hanging="360"/>
      </w:pPr>
      <w:rPr>
        <w:rFonts w:ascii="Courier New" w:hAnsi="Courier New" w:cs="Courier New" w:hint="default"/>
      </w:rPr>
    </w:lvl>
    <w:lvl w:ilvl="8" w:tplc="04240005">
      <w:start w:val="1"/>
      <w:numFmt w:val="bullet"/>
      <w:lvlText w:val=""/>
      <w:lvlJc w:val="left"/>
      <w:pPr>
        <w:tabs>
          <w:tab w:val="num" w:pos="7200"/>
        </w:tabs>
        <w:ind w:left="7200" w:hanging="360"/>
      </w:pPr>
      <w:rPr>
        <w:rFonts w:ascii="Wingdings" w:hAnsi="Wingdings" w:cs="Wingdings" w:hint="default"/>
      </w:rPr>
    </w:lvl>
  </w:abstractNum>
  <w:abstractNum w:abstractNumId="19" w15:restartNumberingAfterBreak="0">
    <w:nsid w:val="48326A5A"/>
    <w:multiLevelType w:val="hybridMultilevel"/>
    <w:tmpl w:val="BA528E68"/>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BD02EC3"/>
    <w:multiLevelType w:val="hybridMultilevel"/>
    <w:tmpl w:val="65E45584"/>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4F95501D"/>
    <w:multiLevelType w:val="hybridMultilevel"/>
    <w:tmpl w:val="13F8615E"/>
    <w:lvl w:ilvl="0" w:tplc="FBBC158E">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18E6C25"/>
    <w:multiLevelType w:val="hybridMultilevel"/>
    <w:tmpl w:val="1F4055D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3" w15:restartNumberingAfterBreak="0">
    <w:nsid w:val="549E7040"/>
    <w:multiLevelType w:val="hybridMultilevel"/>
    <w:tmpl w:val="107EFDA0"/>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B26105F"/>
    <w:multiLevelType w:val="hybridMultilevel"/>
    <w:tmpl w:val="B1B4CA2A"/>
    <w:lvl w:ilvl="0" w:tplc="FBBC158E">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62E11527"/>
    <w:multiLevelType w:val="hybridMultilevel"/>
    <w:tmpl w:val="3DA8E656"/>
    <w:lvl w:ilvl="0" w:tplc="4FB895EE">
      <w:start w:val="1"/>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cs="Wingdings" w:hint="default"/>
      </w:rPr>
    </w:lvl>
    <w:lvl w:ilvl="3" w:tplc="04240001">
      <w:start w:val="1"/>
      <w:numFmt w:val="bullet"/>
      <w:lvlText w:val=""/>
      <w:lvlJc w:val="left"/>
      <w:pPr>
        <w:ind w:left="3240" w:hanging="360"/>
      </w:pPr>
      <w:rPr>
        <w:rFonts w:ascii="Symbol" w:hAnsi="Symbol" w:cs="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cs="Wingdings" w:hint="default"/>
      </w:rPr>
    </w:lvl>
    <w:lvl w:ilvl="6" w:tplc="04240001">
      <w:start w:val="1"/>
      <w:numFmt w:val="bullet"/>
      <w:lvlText w:val=""/>
      <w:lvlJc w:val="left"/>
      <w:pPr>
        <w:ind w:left="5400" w:hanging="360"/>
      </w:pPr>
      <w:rPr>
        <w:rFonts w:ascii="Symbol" w:hAnsi="Symbol" w:cs="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cs="Wingdings" w:hint="default"/>
      </w:rPr>
    </w:lvl>
  </w:abstractNum>
  <w:num w:numId="1" w16cid:durableId="1213421705">
    <w:abstractNumId w:val="22"/>
  </w:num>
  <w:num w:numId="2" w16cid:durableId="439956860">
    <w:abstractNumId w:val="24"/>
  </w:num>
  <w:num w:numId="3" w16cid:durableId="855575640">
    <w:abstractNumId w:val="3"/>
  </w:num>
  <w:num w:numId="4" w16cid:durableId="940377923">
    <w:abstractNumId w:val="11"/>
  </w:num>
  <w:num w:numId="5" w16cid:durableId="1631932036">
    <w:abstractNumId w:val="4"/>
  </w:num>
  <w:num w:numId="6" w16cid:durableId="38164586">
    <w:abstractNumId w:val="17"/>
  </w:num>
  <w:num w:numId="7" w16cid:durableId="780342263">
    <w:abstractNumId w:val="18"/>
  </w:num>
  <w:num w:numId="8" w16cid:durableId="1977447770">
    <w:abstractNumId w:val="16"/>
  </w:num>
  <w:num w:numId="9" w16cid:durableId="1885754766">
    <w:abstractNumId w:val="15"/>
  </w:num>
  <w:num w:numId="10" w16cid:durableId="407582107">
    <w:abstractNumId w:val="25"/>
  </w:num>
  <w:num w:numId="11" w16cid:durableId="532428860">
    <w:abstractNumId w:val="20"/>
  </w:num>
  <w:num w:numId="12" w16cid:durableId="1964731718">
    <w:abstractNumId w:val="6"/>
  </w:num>
  <w:num w:numId="13" w16cid:durableId="1221554921">
    <w:abstractNumId w:val="8"/>
  </w:num>
  <w:num w:numId="14" w16cid:durableId="1319725273">
    <w:abstractNumId w:val="19"/>
  </w:num>
  <w:num w:numId="15" w16cid:durableId="1310554690">
    <w:abstractNumId w:val="0"/>
  </w:num>
  <w:num w:numId="16" w16cid:durableId="554005629">
    <w:abstractNumId w:val="1"/>
  </w:num>
  <w:num w:numId="17" w16cid:durableId="1878350500">
    <w:abstractNumId w:val="12"/>
  </w:num>
  <w:num w:numId="18" w16cid:durableId="817767473">
    <w:abstractNumId w:val="7"/>
  </w:num>
  <w:num w:numId="19" w16cid:durableId="936206402">
    <w:abstractNumId w:val="23"/>
  </w:num>
  <w:num w:numId="20" w16cid:durableId="1815367834">
    <w:abstractNumId w:val="10"/>
  </w:num>
  <w:num w:numId="21" w16cid:durableId="1464227561">
    <w:abstractNumId w:val="21"/>
  </w:num>
  <w:num w:numId="22" w16cid:durableId="166677849">
    <w:abstractNumId w:val="5"/>
  </w:num>
  <w:num w:numId="23" w16cid:durableId="871185508">
    <w:abstractNumId w:val="2"/>
  </w:num>
  <w:num w:numId="24" w16cid:durableId="67577006">
    <w:abstractNumId w:val="13"/>
  </w:num>
  <w:num w:numId="25" w16cid:durableId="1668246668">
    <w:abstractNumId w:val="14"/>
  </w:num>
  <w:num w:numId="26" w16cid:durableId="20558892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20A06"/>
    <w:rsid w:val="00002184"/>
    <w:rsid w:val="000209B1"/>
    <w:rsid w:val="000450E2"/>
    <w:rsid w:val="000470D7"/>
    <w:rsid w:val="00086351"/>
    <w:rsid w:val="000969DE"/>
    <w:rsid w:val="00097A24"/>
    <w:rsid w:val="000A45F6"/>
    <w:rsid w:val="000D5C46"/>
    <w:rsid w:val="000D7A74"/>
    <w:rsid w:val="000E0EC9"/>
    <w:rsid w:val="000F37E1"/>
    <w:rsid w:val="000F71FB"/>
    <w:rsid w:val="00103AA4"/>
    <w:rsid w:val="0010680E"/>
    <w:rsid w:val="00113F32"/>
    <w:rsid w:val="0011510E"/>
    <w:rsid w:val="0012159F"/>
    <w:rsid w:val="00122C98"/>
    <w:rsid w:val="001259FA"/>
    <w:rsid w:val="0015148C"/>
    <w:rsid w:val="001702FC"/>
    <w:rsid w:val="001705EB"/>
    <w:rsid w:val="00180200"/>
    <w:rsid w:val="00180E69"/>
    <w:rsid w:val="00185C29"/>
    <w:rsid w:val="00190CDD"/>
    <w:rsid w:val="00190DC9"/>
    <w:rsid w:val="001A066C"/>
    <w:rsid w:val="001A0F31"/>
    <w:rsid w:val="001C0254"/>
    <w:rsid w:val="001D30D3"/>
    <w:rsid w:val="001E034A"/>
    <w:rsid w:val="001E35B0"/>
    <w:rsid w:val="001F0C5C"/>
    <w:rsid w:val="001F0E6F"/>
    <w:rsid w:val="001F7114"/>
    <w:rsid w:val="002038B4"/>
    <w:rsid w:val="002139E9"/>
    <w:rsid w:val="002162F5"/>
    <w:rsid w:val="00224340"/>
    <w:rsid w:val="0024105E"/>
    <w:rsid w:val="00242CEC"/>
    <w:rsid w:val="0025317A"/>
    <w:rsid w:val="002553E4"/>
    <w:rsid w:val="002926D4"/>
    <w:rsid w:val="00294148"/>
    <w:rsid w:val="002968EA"/>
    <w:rsid w:val="002A6881"/>
    <w:rsid w:val="002B3AA4"/>
    <w:rsid w:val="002B488D"/>
    <w:rsid w:val="002C13FE"/>
    <w:rsid w:val="002D6956"/>
    <w:rsid w:val="00312C90"/>
    <w:rsid w:val="00322AE6"/>
    <w:rsid w:val="0032552D"/>
    <w:rsid w:val="00336AE8"/>
    <w:rsid w:val="00345C4B"/>
    <w:rsid w:val="0034666D"/>
    <w:rsid w:val="00347039"/>
    <w:rsid w:val="00350832"/>
    <w:rsid w:val="0036209D"/>
    <w:rsid w:val="003B7995"/>
    <w:rsid w:val="003C4059"/>
    <w:rsid w:val="003C628F"/>
    <w:rsid w:val="003D31C4"/>
    <w:rsid w:val="003D3A57"/>
    <w:rsid w:val="003D7141"/>
    <w:rsid w:val="003D724B"/>
    <w:rsid w:val="00402913"/>
    <w:rsid w:val="0040762E"/>
    <w:rsid w:val="00413039"/>
    <w:rsid w:val="00431783"/>
    <w:rsid w:val="004431C5"/>
    <w:rsid w:val="00446CB6"/>
    <w:rsid w:val="004521BB"/>
    <w:rsid w:val="004627EB"/>
    <w:rsid w:val="00462A24"/>
    <w:rsid w:val="0046382C"/>
    <w:rsid w:val="00464460"/>
    <w:rsid w:val="00465C8E"/>
    <w:rsid w:val="0047013A"/>
    <w:rsid w:val="00470D6C"/>
    <w:rsid w:val="00476995"/>
    <w:rsid w:val="004859BC"/>
    <w:rsid w:val="00491E4D"/>
    <w:rsid w:val="004B6673"/>
    <w:rsid w:val="004D515C"/>
    <w:rsid w:val="004E460F"/>
    <w:rsid w:val="004E4AA4"/>
    <w:rsid w:val="004F674C"/>
    <w:rsid w:val="004F7A96"/>
    <w:rsid w:val="00500AC8"/>
    <w:rsid w:val="00506551"/>
    <w:rsid w:val="005156A3"/>
    <w:rsid w:val="00522C2D"/>
    <w:rsid w:val="005249E2"/>
    <w:rsid w:val="005259EF"/>
    <w:rsid w:val="00526872"/>
    <w:rsid w:val="00534993"/>
    <w:rsid w:val="00535AF0"/>
    <w:rsid w:val="00545DD5"/>
    <w:rsid w:val="00546B5D"/>
    <w:rsid w:val="005541CC"/>
    <w:rsid w:val="005A543B"/>
    <w:rsid w:val="005B195C"/>
    <w:rsid w:val="005D0029"/>
    <w:rsid w:val="006019A6"/>
    <w:rsid w:val="00632D04"/>
    <w:rsid w:val="006332FD"/>
    <w:rsid w:val="00645F0F"/>
    <w:rsid w:val="0064684E"/>
    <w:rsid w:val="006738FF"/>
    <w:rsid w:val="00681197"/>
    <w:rsid w:val="00683068"/>
    <w:rsid w:val="006865BD"/>
    <w:rsid w:val="00696741"/>
    <w:rsid w:val="006B1CE6"/>
    <w:rsid w:val="006C1C85"/>
    <w:rsid w:val="006C4CA9"/>
    <w:rsid w:val="006E7C82"/>
    <w:rsid w:val="006F11DF"/>
    <w:rsid w:val="0070047E"/>
    <w:rsid w:val="007019E0"/>
    <w:rsid w:val="00705E1D"/>
    <w:rsid w:val="00711180"/>
    <w:rsid w:val="00711C10"/>
    <w:rsid w:val="00714BBA"/>
    <w:rsid w:val="00716CBE"/>
    <w:rsid w:val="0072246F"/>
    <w:rsid w:val="00734211"/>
    <w:rsid w:val="00734B73"/>
    <w:rsid w:val="00763258"/>
    <w:rsid w:val="0076687B"/>
    <w:rsid w:val="00773559"/>
    <w:rsid w:val="007849BF"/>
    <w:rsid w:val="0078549D"/>
    <w:rsid w:val="00786A7E"/>
    <w:rsid w:val="00794302"/>
    <w:rsid w:val="007A747F"/>
    <w:rsid w:val="007C3C0A"/>
    <w:rsid w:val="007D3A36"/>
    <w:rsid w:val="007E2070"/>
    <w:rsid w:val="007E60DE"/>
    <w:rsid w:val="007F4516"/>
    <w:rsid w:val="008061AA"/>
    <w:rsid w:val="00807E18"/>
    <w:rsid w:val="00813175"/>
    <w:rsid w:val="00821645"/>
    <w:rsid w:val="00836AA8"/>
    <w:rsid w:val="00840208"/>
    <w:rsid w:val="008503AE"/>
    <w:rsid w:val="008520F2"/>
    <w:rsid w:val="00852E7B"/>
    <w:rsid w:val="00870D05"/>
    <w:rsid w:val="00874145"/>
    <w:rsid w:val="00876346"/>
    <w:rsid w:val="008851F1"/>
    <w:rsid w:val="0088655F"/>
    <w:rsid w:val="008A0B8F"/>
    <w:rsid w:val="008A68AA"/>
    <w:rsid w:val="008B223D"/>
    <w:rsid w:val="008B75D8"/>
    <w:rsid w:val="008C21D1"/>
    <w:rsid w:val="008C4E45"/>
    <w:rsid w:val="0090012A"/>
    <w:rsid w:val="00920DA5"/>
    <w:rsid w:val="00934CFD"/>
    <w:rsid w:val="00936D7A"/>
    <w:rsid w:val="00947B3C"/>
    <w:rsid w:val="00947C5B"/>
    <w:rsid w:val="0097113E"/>
    <w:rsid w:val="00974557"/>
    <w:rsid w:val="00980FC6"/>
    <w:rsid w:val="00981B6A"/>
    <w:rsid w:val="00984A1C"/>
    <w:rsid w:val="00986198"/>
    <w:rsid w:val="009D1E5D"/>
    <w:rsid w:val="009D2C36"/>
    <w:rsid w:val="00A04B30"/>
    <w:rsid w:val="00A15EBB"/>
    <w:rsid w:val="00A20A06"/>
    <w:rsid w:val="00A25112"/>
    <w:rsid w:val="00A275B5"/>
    <w:rsid w:val="00A338B1"/>
    <w:rsid w:val="00A42BB3"/>
    <w:rsid w:val="00A44342"/>
    <w:rsid w:val="00A51713"/>
    <w:rsid w:val="00A56487"/>
    <w:rsid w:val="00A57C7A"/>
    <w:rsid w:val="00A61702"/>
    <w:rsid w:val="00A626CD"/>
    <w:rsid w:val="00A8524F"/>
    <w:rsid w:val="00A9178D"/>
    <w:rsid w:val="00A923E6"/>
    <w:rsid w:val="00AA35A0"/>
    <w:rsid w:val="00AA7B8D"/>
    <w:rsid w:val="00AA7CE0"/>
    <w:rsid w:val="00AC0E0E"/>
    <w:rsid w:val="00AC4808"/>
    <w:rsid w:val="00AC6B61"/>
    <w:rsid w:val="00AD1218"/>
    <w:rsid w:val="00AD2894"/>
    <w:rsid w:val="00AD4690"/>
    <w:rsid w:val="00AE1DEE"/>
    <w:rsid w:val="00AE2A2F"/>
    <w:rsid w:val="00B01BCB"/>
    <w:rsid w:val="00B13FEF"/>
    <w:rsid w:val="00B22C3B"/>
    <w:rsid w:val="00B579F5"/>
    <w:rsid w:val="00B7426A"/>
    <w:rsid w:val="00B818C8"/>
    <w:rsid w:val="00B82785"/>
    <w:rsid w:val="00B84CB6"/>
    <w:rsid w:val="00BA408F"/>
    <w:rsid w:val="00BA7E8E"/>
    <w:rsid w:val="00BB3195"/>
    <w:rsid w:val="00BB49FE"/>
    <w:rsid w:val="00BC3D8E"/>
    <w:rsid w:val="00BC5343"/>
    <w:rsid w:val="00C0612F"/>
    <w:rsid w:val="00C06924"/>
    <w:rsid w:val="00C175E4"/>
    <w:rsid w:val="00C26C78"/>
    <w:rsid w:val="00C26F1B"/>
    <w:rsid w:val="00C32C51"/>
    <w:rsid w:val="00C34E33"/>
    <w:rsid w:val="00C40DF3"/>
    <w:rsid w:val="00C60499"/>
    <w:rsid w:val="00C71E11"/>
    <w:rsid w:val="00C84DAB"/>
    <w:rsid w:val="00CA2324"/>
    <w:rsid w:val="00CB0C68"/>
    <w:rsid w:val="00CB4EDD"/>
    <w:rsid w:val="00CB668B"/>
    <w:rsid w:val="00CC2ACD"/>
    <w:rsid w:val="00CE4005"/>
    <w:rsid w:val="00D1483B"/>
    <w:rsid w:val="00D23AB0"/>
    <w:rsid w:val="00D346D1"/>
    <w:rsid w:val="00D35ABF"/>
    <w:rsid w:val="00D466BE"/>
    <w:rsid w:val="00D51BDA"/>
    <w:rsid w:val="00D6246E"/>
    <w:rsid w:val="00D62A97"/>
    <w:rsid w:val="00D66779"/>
    <w:rsid w:val="00D90226"/>
    <w:rsid w:val="00D9048A"/>
    <w:rsid w:val="00DC1CD0"/>
    <w:rsid w:val="00DC319E"/>
    <w:rsid w:val="00DC429C"/>
    <w:rsid w:val="00DC6D66"/>
    <w:rsid w:val="00DC7B9D"/>
    <w:rsid w:val="00DE7BD7"/>
    <w:rsid w:val="00DF5DBA"/>
    <w:rsid w:val="00DF7EB7"/>
    <w:rsid w:val="00E000A0"/>
    <w:rsid w:val="00E04E6B"/>
    <w:rsid w:val="00E13EA6"/>
    <w:rsid w:val="00E14B68"/>
    <w:rsid w:val="00E208E6"/>
    <w:rsid w:val="00E21306"/>
    <w:rsid w:val="00E22CFA"/>
    <w:rsid w:val="00E22E19"/>
    <w:rsid w:val="00E40CD8"/>
    <w:rsid w:val="00E4151E"/>
    <w:rsid w:val="00E4277C"/>
    <w:rsid w:val="00E52EDC"/>
    <w:rsid w:val="00E7606D"/>
    <w:rsid w:val="00E8039C"/>
    <w:rsid w:val="00E81FC2"/>
    <w:rsid w:val="00E854FE"/>
    <w:rsid w:val="00E90779"/>
    <w:rsid w:val="00E96D15"/>
    <w:rsid w:val="00E97BE6"/>
    <w:rsid w:val="00EA0690"/>
    <w:rsid w:val="00EA40D5"/>
    <w:rsid w:val="00EA6AE6"/>
    <w:rsid w:val="00EB472F"/>
    <w:rsid w:val="00ED03B6"/>
    <w:rsid w:val="00EF0A7E"/>
    <w:rsid w:val="00EF4E64"/>
    <w:rsid w:val="00EF5596"/>
    <w:rsid w:val="00F005B2"/>
    <w:rsid w:val="00F15608"/>
    <w:rsid w:val="00F251C2"/>
    <w:rsid w:val="00F3369B"/>
    <w:rsid w:val="00F41603"/>
    <w:rsid w:val="00F43B70"/>
    <w:rsid w:val="00F71430"/>
    <w:rsid w:val="00F71795"/>
    <w:rsid w:val="00F73C41"/>
    <w:rsid w:val="00F84B65"/>
    <w:rsid w:val="00F84BBA"/>
    <w:rsid w:val="00FD50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44F622"/>
  <w15:docId w15:val="{85CDE8F5-772A-4655-BD28-0532F0EB6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0A06"/>
    <w:rPr>
      <w:sz w:val="24"/>
      <w:szCs w:val="24"/>
      <w:lang w:eastAsia="en-US"/>
    </w:rPr>
  </w:style>
  <w:style w:type="paragraph" w:styleId="Naslov5">
    <w:name w:val="heading 5"/>
    <w:basedOn w:val="Navaden"/>
    <w:next w:val="Navaden"/>
    <w:link w:val="Naslov5Znak"/>
    <w:uiPriority w:val="99"/>
    <w:qFormat/>
    <w:locked/>
    <w:rsid w:val="00AD1218"/>
    <w:pPr>
      <w:keepNext/>
      <w:widowControl w:val="0"/>
      <w:jc w:val="center"/>
      <w:outlineLvl w:val="4"/>
    </w:pPr>
    <w:rPr>
      <w:b/>
      <w:bCs/>
      <w:i/>
      <w:i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5Znak">
    <w:name w:val="Naslov 5 Znak"/>
    <w:basedOn w:val="Privzetapisavaodstavka"/>
    <w:link w:val="Naslov5"/>
    <w:uiPriority w:val="99"/>
    <w:semiHidden/>
    <w:locked/>
    <w:rsid w:val="003D724B"/>
    <w:rPr>
      <w:rFonts w:ascii="Calibri" w:hAnsi="Calibri" w:cs="Calibri"/>
      <w:b/>
      <w:bCs/>
      <w:i/>
      <w:iCs/>
      <w:sz w:val="26"/>
      <w:szCs w:val="26"/>
      <w:lang w:eastAsia="en-US"/>
    </w:rPr>
  </w:style>
  <w:style w:type="paragraph" w:styleId="Telobesedila2">
    <w:name w:val="Body Text 2"/>
    <w:basedOn w:val="Navaden"/>
    <w:link w:val="Telobesedila2Znak"/>
    <w:uiPriority w:val="99"/>
    <w:rsid w:val="00A20A06"/>
    <w:pPr>
      <w:jc w:val="both"/>
    </w:pPr>
    <w:rPr>
      <w:rFonts w:ascii="Arial" w:hAnsi="Arial" w:cs="Arial"/>
      <w:lang w:eastAsia="sl-SI"/>
    </w:rPr>
  </w:style>
  <w:style w:type="character" w:customStyle="1" w:styleId="Telobesedila2Znak">
    <w:name w:val="Telo besedila 2 Znak"/>
    <w:basedOn w:val="Privzetapisavaodstavka"/>
    <w:link w:val="Telobesedila2"/>
    <w:uiPriority w:val="99"/>
    <w:semiHidden/>
    <w:locked/>
    <w:rsid w:val="000969DE"/>
    <w:rPr>
      <w:sz w:val="24"/>
      <w:szCs w:val="24"/>
      <w:lang w:eastAsia="en-US"/>
    </w:rPr>
  </w:style>
  <w:style w:type="paragraph" w:styleId="Naslov">
    <w:name w:val="Title"/>
    <w:basedOn w:val="Navaden"/>
    <w:link w:val="NaslovZnak"/>
    <w:uiPriority w:val="99"/>
    <w:qFormat/>
    <w:rsid w:val="00A20A06"/>
    <w:pPr>
      <w:jc w:val="center"/>
    </w:pPr>
    <w:rPr>
      <w:b/>
      <w:bCs/>
      <w:sz w:val="28"/>
      <w:szCs w:val="28"/>
      <w:lang w:eastAsia="sl-SI"/>
    </w:rPr>
  </w:style>
  <w:style w:type="character" w:customStyle="1" w:styleId="NaslovZnak">
    <w:name w:val="Naslov Znak"/>
    <w:basedOn w:val="Privzetapisavaodstavka"/>
    <w:link w:val="Naslov"/>
    <w:uiPriority w:val="99"/>
    <w:locked/>
    <w:rsid w:val="000969DE"/>
    <w:rPr>
      <w:rFonts w:ascii="Cambria" w:hAnsi="Cambria" w:cs="Cambria"/>
      <w:b/>
      <w:bCs/>
      <w:kern w:val="28"/>
      <w:sz w:val="32"/>
      <w:szCs w:val="32"/>
      <w:lang w:eastAsia="en-US"/>
    </w:rPr>
  </w:style>
  <w:style w:type="paragraph" w:styleId="Telobesedila">
    <w:name w:val="Body Text"/>
    <w:basedOn w:val="Navaden"/>
    <w:link w:val="TelobesedilaZnak"/>
    <w:uiPriority w:val="99"/>
    <w:rsid w:val="00A20A06"/>
    <w:pPr>
      <w:spacing w:after="120"/>
    </w:pPr>
  </w:style>
  <w:style w:type="character" w:customStyle="1" w:styleId="TelobesedilaZnak">
    <w:name w:val="Telo besedila Znak"/>
    <w:basedOn w:val="Privzetapisavaodstavka"/>
    <w:link w:val="Telobesedila"/>
    <w:uiPriority w:val="99"/>
    <w:semiHidden/>
    <w:locked/>
    <w:rsid w:val="000969DE"/>
    <w:rPr>
      <w:sz w:val="24"/>
      <w:szCs w:val="24"/>
      <w:lang w:eastAsia="en-US"/>
    </w:rPr>
  </w:style>
  <w:style w:type="paragraph" w:styleId="Noga">
    <w:name w:val="footer"/>
    <w:basedOn w:val="Navaden"/>
    <w:link w:val="NogaZnak"/>
    <w:uiPriority w:val="99"/>
    <w:rsid w:val="00A20A06"/>
    <w:pPr>
      <w:tabs>
        <w:tab w:val="center" w:pos="4536"/>
        <w:tab w:val="right" w:pos="9072"/>
      </w:tabs>
    </w:pPr>
  </w:style>
  <w:style w:type="character" w:customStyle="1" w:styleId="NogaZnak">
    <w:name w:val="Noga Znak"/>
    <w:basedOn w:val="Privzetapisavaodstavka"/>
    <w:link w:val="Noga"/>
    <w:uiPriority w:val="99"/>
    <w:semiHidden/>
    <w:locked/>
    <w:rsid w:val="000969DE"/>
    <w:rPr>
      <w:sz w:val="24"/>
      <w:szCs w:val="24"/>
      <w:lang w:eastAsia="en-US"/>
    </w:rPr>
  </w:style>
  <w:style w:type="character" w:styleId="tevilkastrani">
    <w:name w:val="page number"/>
    <w:basedOn w:val="Privzetapisavaodstavka"/>
    <w:uiPriority w:val="99"/>
    <w:rsid w:val="00A20A06"/>
  </w:style>
  <w:style w:type="paragraph" w:styleId="Glava">
    <w:name w:val="header"/>
    <w:basedOn w:val="Navaden"/>
    <w:link w:val="GlavaZnak"/>
    <w:uiPriority w:val="99"/>
    <w:rsid w:val="00876346"/>
    <w:pPr>
      <w:widowControl w:val="0"/>
      <w:tabs>
        <w:tab w:val="center" w:pos="4536"/>
        <w:tab w:val="right" w:pos="9072"/>
      </w:tabs>
    </w:pPr>
    <w:rPr>
      <w:lang w:eastAsia="sl-SI"/>
    </w:rPr>
  </w:style>
  <w:style w:type="character" w:customStyle="1" w:styleId="GlavaZnak">
    <w:name w:val="Glava Znak"/>
    <w:basedOn w:val="Privzetapisavaodstavka"/>
    <w:link w:val="Glava"/>
    <w:uiPriority w:val="99"/>
    <w:semiHidden/>
    <w:locked/>
    <w:rsid w:val="000969DE"/>
    <w:rPr>
      <w:sz w:val="24"/>
      <w:szCs w:val="24"/>
      <w:lang w:eastAsia="en-US"/>
    </w:rPr>
  </w:style>
  <w:style w:type="paragraph" w:customStyle="1" w:styleId="CharChar1Char">
    <w:name w:val="Char Char1 Char"/>
    <w:basedOn w:val="Navaden"/>
    <w:uiPriority w:val="99"/>
    <w:rsid w:val="00786A7E"/>
    <w:pPr>
      <w:spacing w:after="160" w:line="240" w:lineRule="exact"/>
    </w:pPr>
    <w:rPr>
      <w:rFonts w:ascii="Tahoma" w:hAnsi="Tahoma" w:cs="Tahoma"/>
      <w:sz w:val="20"/>
      <w:szCs w:val="20"/>
      <w:lang w:val="en-US"/>
    </w:rPr>
  </w:style>
  <w:style w:type="paragraph" w:styleId="HTML-oblikovano">
    <w:name w:val="HTML Preformatted"/>
    <w:basedOn w:val="Navaden"/>
    <w:link w:val="HTML-oblikovanoZnak"/>
    <w:uiPriority w:val="99"/>
    <w:rsid w:val="007D3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szCs w:val="20"/>
      <w:lang w:eastAsia="ja-JP"/>
    </w:rPr>
  </w:style>
  <w:style w:type="character" w:customStyle="1" w:styleId="HTML-oblikovanoZnak">
    <w:name w:val="HTML-oblikovano Znak"/>
    <w:basedOn w:val="Privzetapisavaodstavka"/>
    <w:link w:val="HTML-oblikovano"/>
    <w:uiPriority w:val="99"/>
    <w:semiHidden/>
    <w:locked/>
    <w:rsid w:val="000969DE"/>
    <w:rPr>
      <w:rFonts w:ascii="Courier New" w:hAnsi="Courier New" w:cs="Courier New"/>
      <w:sz w:val="20"/>
      <w:szCs w:val="20"/>
      <w:lang w:eastAsia="en-US"/>
    </w:rPr>
  </w:style>
  <w:style w:type="paragraph" w:styleId="Besedilooblaka">
    <w:name w:val="Balloon Text"/>
    <w:basedOn w:val="Navaden"/>
    <w:link w:val="BesedilooblakaZnak"/>
    <w:uiPriority w:val="99"/>
    <w:semiHidden/>
    <w:rsid w:val="0040762E"/>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0969DE"/>
    <w:rPr>
      <w:sz w:val="2"/>
      <w:szCs w:val="2"/>
      <w:lang w:eastAsia="en-US"/>
    </w:rPr>
  </w:style>
  <w:style w:type="paragraph" w:customStyle="1" w:styleId="CharChar1Char1">
    <w:name w:val="Char Char1 Char1"/>
    <w:basedOn w:val="Navaden"/>
    <w:uiPriority w:val="99"/>
    <w:rsid w:val="00B818C8"/>
    <w:pPr>
      <w:spacing w:after="160" w:line="240" w:lineRule="exact"/>
    </w:pPr>
    <w:rPr>
      <w:rFonts w:ascii="Tahoma" w:hAnsi="Tahoma" w:cs="Tahoma"/>
      <w:sz w:val="20"/>
      <w:szCs w:val="20"/>
      <w:lang w:val="en-US"/>
    </w:rPr>
  </w:style>
  <w:style w:type="paragraph" w:customStyle="1" w:styleId="CharChar1Char2">
    <w:name w:val="Char Char1 Char2"/>
    <w:basedOn w:val="Navaden"/>
    <w:uiPriority w:val="99"/>
    <w:rsid w:val="005D0029"/>
    <w:pPr>
      <w:spacing w:after="160" w:line="240" w:lineRule="exact"/>
    </w:pPr>
    <w:rPr>
      <w:rFonts w:ascii="Tahoma" w:hAnsi="Tahoma" w:cs="Tahoma"/>
      <w:sz w:val="20"/>
      <w:szCs w:val="20"/>
      <w:lang w:val="en-US"/>
    </w:rPr>
  </w:style>
  <w:style w:type="paragraph" w:customStyle="1" w:styleId="Telobesedila32">
    <w:name w:val="Telo besedila 32"/>
    <w:basedOn w:val="Navaden"/>
    <w:uiPriority w:val="99"/>
    <w:rsid w:val="002038B4"/>
    <w:pPr>
      <w:widowControl w:val="0"/>
      <w:suppressAutoHyphens/>
      <w:spacing w:after="120"/>
    </w:pPr>
    <w:rPr>
      <w:sz w:val="16"/>
      <w:szCs w:val="16"/>
      <w:lang w:eastAsia="sl-SI"/>
    </w:rPr>
  </w:style>
  <w:style w:type="character" w:styleId="Hiperpovezava">
    <w:name w:val="Hyperlink"/>
    <w:basedOn w:val="Privzetapisavaodstavka"/>
    <w:uiPriority w:val="99"/>
    <w:rsid w:val="000450E2"/>
    <w:rPr>
      <w:color w:val="0000FF"/>
      <w:u w:val="single"/>
    </w:rPr>
  </w:style>
  <w:style w:type="paragraph" w:customStyle="1" w:styleId="CharChar1Char3">
    <w:name w:val="Char Char1 Char3"/>
    <w:basedOn w:val="Navaden"/>
    <w:uiPriority w:val="99"/>
    <w:rsid w:val="00322AE6"/>
    <w:pPr>
      <w:spacing w:after="160" w:line="240" w:lineRule="exact"/>
    </w:pPr>
    <w:rPr>
      <w:rFonts w:ascii="Tahoma" w:hAnsi="Tahoma" w:cs="Tahoma"/>
      <w:sz w:val="20"/>
      <w:szCs w:val="20"/>
      <w:lang w:val="en-US"/>
    </w:rPr>
  </w:style>
  <w:style w:type="paragraph" w:styleId="Navadensplet">
    <w:name w:val="Normal (Web)"/>
    <w:basedOn w:val="Navaden"/>
    <w:uiPriority w:val="99"/>
    <w:rsid w:val="00322AE6"/>
    <w:pPr>
      <w:spacing w:before="100" w:beforeAutospacing="1" w:after="119"/>
    </w:pPr>
    <w:rPr>
      <w:lang w:eastAsia="sl-SI"/>
    </w:rPr>
  </w:style>
  <w:style w:type="paragraph" w:customStyle="1" w:styleId="BESEDILO">
    <w:name w:val="BESEDILO"/>
    <w:uiPriority w:val="99"/>
    <w:rsid w:val="00AD1218"/>
    <w:pPr>
      <w:keepLines/>
      <w:widowControl w:val="0"/>
      <w:tabs>
        <w:tab w:val="left" w:pos="2155"/>
      </w:tabs>
      <w:overflowPunct w:val="0"/>
      <w:autoSpaceDE w:val="0"/>
      <w:autoSpaceDN w:val="0"/>
      <w:adjustRightInd w:val="0"/>
      <w:jc w:val="both"/>
      <w:textAlignment w:val="baseline"/>
    </w:pPr>
    <w:rPr>
      <w:rFonts w:ascii="Arial" w:hAnsi="Arial" w:cs="Arial"/>
      <w:kern w:val="16"/>
      <w:sz w:val="20"/>
      <w:szCs w:val="20"/>
    </w:rPr>
  </w:style>
  <w:style w:type="paragraph" w:customStyle="1" w:styleId="CharChar1Char4">
    <w:name w:val="Char Char1 Char4"/>
    <w:basedOn w:val="Navaden"/>
    <w:uiPriority w:val="99"/>
    <w:rsid w:val="00A338B1"/>
    <w:pPr>
      <w:spacing w:after="160" w:line="240" w:lineRule="exact"/>
    </w:pPr>
    <w:rPr>
      <w:rFonts w:ascii="Tahoma" w:hAnsi="Tahoma" w:cs="Tahoma"/>
      <w:sz w:val="20"/>
      <w:szCs w:val="20"/>
      <w:lang w:val="en-US"/>
    </w:rPr>
  </w:style>
  <w:style w:type="character" w:styleId="SledenaHiperpovezava">
    <w:name w:val="FollowedHyperlink"/>
    <w:basedOn w:val="Privzetapisavaodstavka"/>
    <w:uiPriority w:val="99"/>
    <w:rsid w:val="00002184"/>
    <w:rPr>
      <w:color w:val="800080"/>
      <w:u w:val="single"/>
    </w:rPr>
  </w:style>
  <w:style w:type="paragraph" w:customStyle="1" w:styleId="CharChar1Char5">
    <w:name w:val="Char Char1 Char5"/>
    <w:basedOn w:val="Navaden"/>
    <w:uiPriority w:val="99"/>
    <w:rsid w:val="00F3369B"/>
    <w:pPr>
      <w:spacing w:after="160" w:line="240" w:lineRule="exact"/>
    </w:pPr>
    <w:rPr>
      <w:rFonts w:ascii="Tahoma" w:hAnsi="Tahoma" w:cs="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267456">
      <w:marLeft w:val="0"/>
      <w:marRight w:val="0"/>
      <w:marTop w:val="0"/>
      <w:marBottom w:val="0"/>
      <w:divBdr>
        <w:top w:val="none" w:sz="0" w:space="0" w:color="auto"/>
        <w:left w:val="none" w:sz="0" w:space="0" w:color="auto"/>
        <w:bottom w:val="none" w:sz="0" w:space="0" w:color="auto"/>
        <w:right w:val="none" w:sz="0" w:space="0" w:color="auto"/>
      </w:divBdr>
    </w:div>
    <w:div w:id="1731267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zeleno-jn.html" TargetMode="External"/><Relationship Id="rId3" Type="http://schemas.openxmlformats.org/officeDocument/2006/relationships/settings" Target="settings.xml"/><Relationship Id="rId7" Type="http://schemas.openxmlformats.org/officeDocument/2006/relationships/hyperlink" Target="mailto:urad.ozlj@sodisc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10</Pages>
  <Words>3822</Words>
  <Characters>21786</Characters>
  <Application>Microsoft Office Word</Application>
  <DocSecurity>0</DocSecurity>
  <Lines>181</Lines>
  <Paragraphs>51</Paragraphs>
  <ScaleCrop>false</ScaleCrop>
  <Company>Astec</Company>
  <LinksUpToDate>false</LinksUpToDate>
  <CharactersWithSpaces>25557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OBR-7a</dc:title>
  <dc:subject/>
  <dc:creator>T240240</dc:creator>
  <cp:keywords/>
  <dc:description/>
  <cp:lastModifiedBy>Vzdrževanje Okrožno sodišče Ljubljana</cp:lastModifiedBy>
  <cp:revision>8</cp:revision>
  <cp:lastPrinted>2016-09-16T10:11:00Z</cp:lastPrinted>
  <dcterms:created xsi:type="dcterms:W3CDTF">2023-03-03T07:26:00Z</dcterms:created>
  <dcterms:modified xsi:type="dcterms:W3CDTF">2023-03-08T13:07:00Z</dcterms:modified>
</cp:coreProperties>
</file>